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F6" w:rsidRPr="00CB58B4" w:rsidRDefault="007750F6" w:rsidP="00B76D6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750F6" w:rsidRPr="00CB58B4" w:rsidRDefault="007750F6" w:rsidP="00B76D69">
      <w:pPr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CB58B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Великая цель образования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CB58B4">
        <w:rPr>
          <w:rFonts w:ascii="Times New Roman" w:hAnsi="Times New Roman"/>
          <w:sz w:val="24"/>
          <w:szCs w:val="24"/>
          <w:lang w:eastAsia="ru-RU"/>
        </w:rPr>
        <w:br/>
      </w:r>
      <w:r w:rsidRPr="00CB58B4">
        <w:rPr>
          <w:rFonts w:ascii="Times New Roman" w:hAnsi="Times New Roman"/>
          <w:sz w:val="24"/>
          <w:szCs w:val="24"/>
          <w:lang w:eastAsia="ru-RU"/>
        </w:rPr>
        <w:br/>
      </w:r>
      <w:r w:rsidRPr="00CB58B4">
        <w:rPr>
          <w:rFonts w:ascii="Times New Roman" w:hAnsi="Times New Roman"/>
          <w:bCs/>
          <w:iCs/>
          <w:sz w:val="24"/>
          <w:szCs w:val="24"/>
          <w:lang w:eastAsia="ru-RU"/>
        </w:rPr>
        <w:t>это не знания, а действия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».</w:t>
      </w:r>
      <w:r w:rsidRPr="00CB58B4">
        <w:rPr>
          <w:rFonts w:ascii="Times New Roman" w:hAnsi="Times New Roman"/>
          <w:sz w:val="24"/>
          <w:szCs w:val="24"/>
          <w:lang w:eastAsia="ru-RU"/>
        </w:rPr>
        <w:br/>
      </w:r>
      <w:r w:rsidRPr="00CB58B4">
        <w:rPr>
          <w:rFonts w:ascii="Times New Roman" w:hAnsi="Times New Roman"/>
          <w:sz w:val="24"/>
          <w:szCs w:val="24"/>
          <w:lang w:eastAsia="ru-RU"/>
        </w:rPr>
        <w:br/>
      </w:r>
      <w:r w:rsidRPr="00CB58B4">
        <w:rPr>
          <w:rFonts w:ascii="Times New Roman" w:hAnsi="Times New Roman"/>
          <w:bCs/>
          <w:iCs/>
          <w:sz w:val="24"/>
          <w:szCs w:val="24"/>
          <w:lang w:eastAsia="ru-RU"/>
        </w:rPr>
        <w:t>Герберт Спенсер</w:t>
      </w:r>
    </w:p>
    <w:p w:rsidR="007750F6" w:rsidRPr="00CB58B4" w:rsidRDefault="007750F6" w:rsidP="00B76D69">
      <w:pPr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7750F6" w:rsidRPr="00CB58B4" w:rsidRDefault="007750F6" w:rsidP="00B76D6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58B4">
        <w:rPr>
          <w:rFonts w:ascii="Times New Roman" w:hAnsi="Times New Roman"/>
          <w:sz w:val="24"/>
          <w:szCs w:val="24"/>
          <w:lang w:eastAsia="ru-RU"/>
        </w:rPr>
        <w:br/>
        <w:t xml:space="preserve">Китайская мудрость гласит: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Я слышу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 я забываю, я вижу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 я запоминаю, я делаю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 я усваиваю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CB58B4">
        <w:rPr>
          <w:rFonts w:ascii="Times New Roman" w:hAnsi="Times New Roman"/>
          <w:sz w:val="24"/>
          <w:szCs w:val="24"/>
          <w:lang w:eastAsia="ru-RU"/>
        </w:rPr>
        <w:t>.</w:t>
      </w:r>
    </w:p>
    <w:p w:rsidR="007750F6" w:rsidRPr="00CB58B4" w:rsidRDefault="007750F6" w:rsidP="00B76D6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750F6" w:rsidRPr="00B76D69" w:rsidRDefault="007750F6" w:rsidP="00B76D6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CB58B4">
        <w:rPr>
          <w:rFonts w:ascii="Times New Roman" w:hAnsi="Times New Roman"/>
          <w:sz w:val="24"/>
          <w:szCs w:val="24"/>
          <w:lang w:eastAsia="ru-RU"/>
        </w:rPr>
        <w:t>Плохой учитель преподносит истину, а хороший учит ее находить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CB58B4">
        <w:rPr>
          <w:rFonts w:ascii="Times New Roman" w:hAnsi="Times New Roman"/>
          <w:sz w:val="24"/>
          <w:szCs w:val="24"/>
          <w:lang w:eastAsia="ru-RU"/>
        </w:rPr>
        <w:t xml:space="preserve"> это высказывание А. Дистервега известно всем</w:t>
      </w:r>
      <w:r w:rsidRPr="00CB58B4">
        <w:rPr>
          <w:rFonts w:ascii="Times New Roman" w:hAnsi="Times New Roman"/>
          <w:sz w:val="24"/>
          <w:szCs w:val="24"/>
          <w:lang w:eastAsia="ru-RU"/>
        </w:rPr>
        <w:br/>
      </w:r>
    </w:p>
    <w:p w:rsidR="007750F6" w:rsidRPr="00B76D69" w:rsidRDefault="007750F6" w:rsidP="00B76D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Default="007750F6" w:rsidP="00B76D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>Современная школьная география стремится к интеграции двух ветвей географической науки: естественной и (или физической) и социально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431B67">
        <w:rPr>
          <w:rFonts w:ascii="Times New Roman" w:hAnsi="Times New Roman"/>
          <w:sz w:val="24"/>
          <w:szCs w:val="24"/>
          <w:lang w:eastAsia="ru-RU"/>
        </w:rPr>
        <w:t>экономической. В центре стоят фундаментальные законы пространственной организации географической оболочки, взаимодействие природы и общества. Современные учащиеся живут в информационном обществе, происходит смена познавательных интересов. Поэтому в наше время задача школы заключается в том, чтобы помочь ребенку научиться ориентироваться в потоке различной информации, п</w:t>
      </w:r>
      <w:r>
        <w:rPr>
          <w:rFonts w:ascii="Times New Roman" w:hAnsi="Times New Roman"/>
          <w:sz w:val="24"/>
          <w:szCs w:val="24"/>
          <w:lang w:eastAsia="ru-RU"/>
        </w:rPr>
        <w:t xml:space="preserve">ознать природные, социальные и </w:t>
      </w:r>
      <w:r w:rsidRPr="00431B67">
        <w:rPr>
          <w:rFonts w:ascii="Times New Roman" w:hAnsi="Times New Roman"/>
          <w:sz w:val="24"/>
          <w:szCs w:val="24"/>
          <w:lang w:eastAsia="ru-RU"/>
        </w:rPr>
        <w:t>политико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экономические явления в обществе, вступать в общение с окружающими, пользоваться разными методами работы с источниками знаний, т.е. овладеть ключевыми компетенциями. 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>Системный подход </w:t>
      </w:r>
      <w:r>
        <w:rPr>
          <w:rFonts w:ascii="Times New Roman" w:hAnsi="Times New Roman"/>
          <w:sz w:val="24"/>
          <w:szCs w:val="24"/>
          <w:lang w:eastAsia="ru-RU"/>
        </w:rPr>
        <w:t xml:space="preserve">— 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это подход, при котором любая система рассматривается как совокупность взаимосвязанных элементов. Умение увидеть задачу с разных сторон, проанализировать множество решений, из единого целого выделить составляющие или, наоборот, из разрозненных фактов собрать целостную картину,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 будет помогать не только на уроках, но и в обычной жизни. Деятельностный подход позволяет конкретно воплотить принцип системности на практике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использовании УМК «Сферы»</w:t>
      </w:r>
      <w:r w:rsidRPr="00431B67">
        <w:rPr>
          <w:rFonts w:ascii="Times New Roman" w:hAnsi="Times New Roman"/>
          <w:sz w:val="24"/>
          <w:szCs w:val="24"/>
          <w:lang w:eastAsia="ru-RU"/>
        </w:rPr>
        <w:t>.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 xml:space="preserve">В системно-деятельностном подходе категория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431B67">
        <w:rPr>
          <w:rFonts w:ascii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 занимает одно из ключевых мест и предполагает ориентацию на результат образования как системообразующий компонент cтандарта, где развитие личности обучающегося на основе усвоения универсальных учебных действий, познания и освоения мира составляет цель и основной результат образования.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 xml:space="preserve">Основные задачи образования сегодня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это </w:t>
      </w:r>
      <w:r w:rsidRPr="00431B67">
        <w:rPr>
          <w:rFonts w:ascii="Times New Roman" w:hAnsi="Times New Roman"/>
          <w:sz w:val="24"/>
          <w:szCs w:val="24"/>
          <w:lang w:eastAsia="ru-RU"/>
        </w:rPr>
        <w:t>не просто вооружить ученика фиксированным набором знаний, а сформировать у него умение и желание учиться всю жизнь, работать в команде, способность к самоизменению и саморазвитию на основе рефлексивной самоорганизации.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 xml:space="preserve">Определяющими условиями обучения как деятельности являются его цели и задачи (образовательные, воспитательные, развивающие), содержание учебного материала и мотивы деятельности школьников. Эти условия взаимосвязаны и взаимозависимы. Цели образования определяют его содержание. Мотивы учебной деятельности детерминируют интеллектуальную и умственную активность учащихся, их отношение к учебному труду и в конечном счете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431B67">
        <w:rPr>
          <w:rFonts w:ascii="Times New Roman" w:hAnsi="Times New Roman"/>
          <w:sz w:val="24"/>
          <w:szCs w:val="24"/>
          <w:lang w:eastAsia="ru-RU"/>
        </w:rPr>
        <w:t xml:space="preserve"> результаты обучения. В свою очередь, мотивы формируются в процессе обучения, воспитания и развития учащихся; зависят от форм и стиля организации учебно-познавательного процесса, методов и приемов обучения, средств и содержания учебного материала. Цели обучения обусловливают характер деятельности учителя и учащихся, формы и методы обучения. Так, выбор типа урока и его структуры в первую очередь определяются дидактической целью занятия. От содержания учебного материала зависит выбор форм, методов и средств обучения. Приведенные примеры показывают, как тесно взаимосвязаны все составные компоненты процесса обучения.  </w:t>
      </w:r>
    </w:p>
    <w:p w:rsidR="007750F6" w:rsidRPr="00431B67" w:rsidRDefault="007750F6" w:rsidP="00431B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УМК «Сферы» п</w:t>
      </w:r>
      <w:r w:rsidRPr="00431B67">
        <w:rPr>
          <w:rFonts w:ascii="Times New Roman" w:hAnsi="Times New Roman"/>
          <w:sz w:val="24"/>
          <w:szCs w:val="24"/>
        </w:rPr>
        <w:t xml:space="preserve">ринцип деятельности выделяет ученика как деятеля в образовательном процессе, а учителю отводится роль организатора и управленца. Особое место отводится при этом кабинету географии, в котором вся обстановка должна побуждать к творчеству, провоцировать интеллектуальную инициативу школьников. </w:t>
      </w:r>
    </w:p>
    <w:p w:rsidR="007750F6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 xml:space="preserve">Принцип деятельности заключается в том, что формирование деятельности заключается в том, что формирование личности ученика и продвижение его в развитии осуществляется  не тогда, когда он воспринимает знания в готовом виде, а в процессе его собственной деятельности, направленной на «открытие нового знания» 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>Очевидно, что традиционный объяснительно-иллюстративный метод обучения недостаточен сегодня для реализации нового социального заказа общества: формирование у учащихся качеств толерантности, способности к самоопределению, самореализации, умения учиться. Теперь задача учителя состоит в умении организовать исследовательскую деятельность учащихся, чтобы они сами додумались до решения ключевой проблемы урока (через создание проблемной ситуации), объяснили, как надо действовать в новых условиях.</w:t>
      </w: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>Любая деятельность, осуществляемая ее субъектом, включает в себя цель, средство, сам процесс преобразования и его результат. Согласно современным взглядам, цель деятельности возникает у человека как образ предвидимого результата созидания.</w:t>
      </w:r>
    </w:p>
    <w:p w:rsidR="007750F6" w:rsidRPr="00431B67" w:rsidRDefault="007750F6" w:rsidP="00431B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50F6" w:rsidRPr="00431B67" w:rsidRDefault="007750F6" w:rsidP="00E220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>Деятельностный подход исходит из положения о том, что психологические способности человека есть результат преобразования внешней предметной деятельности во внутреннюю психическую деятельность путем последовательных преобразований.</w:t>
      </w:r>
    </w:p>
    <w:p w:rsidR="007750F6" w:rsidRPr="00431B67" w:rsidRDefault="007750F6" w:rsidP="00431B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>Т.о., личностное, социальное, познавательное развитие учащихся определяется характером организации их деятельности, в первую очередь учебной. В деятельностном подходе обосновано положение, согласно которому содержание образования проектирует определенный тип мышления – эмпирический или теоретический.</w:t>
      </w:r>
    </w:p>
    <w:p w:rsidR="007750F6" w:rsidRPr="00431B67" w:rsidRDefault="007750F6" w:rsidP="00431B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50F6" w:rsidRDefault="007750F6" w:rsidP="00E2200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</w:rPr>
        <w:t>Именно содержание обучения позволяет «вести за собой» умственное развитие.</w:t>
      </w:r>
    </w:p>
    <w:p w:rsidR="007750F6" w:rsidRPr="002E7E36" w:rsidRDefault="007750F6" w:rsidP="002E7E3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>Принцип деятельности -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деятельностных способностей, общеучебных умений.</w:t>
      </w:r>
    </w:p>
    <w:p w:rsidR="007750F6" w:rsidRPr="00431B67" w:rsidRDefault="007750F6" w:rsidP="00431B67">
      <w:pPr>
        <w:pStyle w:val="Default"/>
        <w:rPr>
          <w:color w:val="auto"/>
        </w:rPr>
      </w:pPr>
      <w:r w:rsidRPr="00431B67">
        <w:rPr>
          <w:color w:val="auto"/>
        </w:rPr>
        <w:t xml:space="preserve">Выделяют следующие структурные характеристики действия, которые позволяют определить особенности и тип учебной деятельности, реализуемой обучающимися: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Форма действия, которая может быть материальной, перцептивной, словесной и умственной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Обобщенность действия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Полнота действия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Освоенность действия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Разумность действия </w:t>
      </w:r>
    </w:p>
    <w:p w:rsidR="007750F6" w:rsidRPr="00431B67" w:rsidRDefault="007750F6" w:rsidP="00431B67">
      <w:pPr>
        <w:pStyle w:val="Default"/>
        <w:numPr>
          <w:ilvl w:val="0"/>
          <w:numId w:val="2"/>
        </w:numPr>
        <w:rPr>
          <w:color w:val="auto"/>
        </w:rPr>
      </w:pPr>
      <w:r w:rsidRPr="00431B67">
        <w:rPr>
          <w:color w:val="auto"/>
        </w:rPr>
        <w:t xml:space="preserve"> Сознательность выполнения </w:t>
      </w:r>
    </w:p>
    <w:p w:rsidR="007750F6" w:rsidRPr="00431B67" w:rsidRDefault="007750F6" w:rsidP="00431B67">
      <w:pPr>
        <w:pStyle w:val="Default"/>
        <w:rPr>
          <w:color w:val="auto"/>
        </w:rPr>
      </w:pPr>
    </w:p>
    <w:p w:rsidR="007750F6" w:rsidRPr="00431B67" w:rsidRDefault="007750F6" w:rsidP="00431B67">
      <w:pPr>
        <w:pStyle w:val="Default"/>
        <w:rPr>
          <w:color w:val="auto"/>
        </w:rPr>
      </w:pPr>
      <w:r w:rsidRPr="00431B67">
        <w:rPr>
          <w:color w:val="auto"/>
        </w:rPr>
        <w:t xml:space="preserve">На основе этих характеристик выделяют 3 типа учения: </w:t>
      </w:r>
    </w:p>
    <w:p w:rsidR="007750F6" w:rsidRPr="00431B67" w:rsidRDefault="007750F6" w:rsidP="00431B67">
      <w:pPr>
        <w:pStyle w:val="Default"/>
        <w:numPr>
          <w:ilvl w:val="0"/>
          <w:numId w:val="3"/>
        </w:numPr>
        <w:rPr>
          <w:color w:val="auto"/>
        </w:rPr>
      </w:pPr>
      <w:r w:rsidRPr="00431B67">
        <w:rPr>
          <w:color w:val="auto"/>
        </w:rPr>
        <w:t xml:space="preserve"> 1 тип предполагает самостоятельное освоение конкретных действий зачастую посредством копирования с готового образца </w:t>
      </w:r>
    </w:p>
    <w:p w:rsidR="007750F6" w:rsidRPr="00431B67" w:rsidRDefault="007750F6" w:rsidP="00431B67">
      <w:pPr>
        <w:pStyle w:val="Default"/>
        <w:numPr>
          <w:ilvl w:val="0"/>
          <w:numId w:val="3"/>
        </w:numPr>
        <w:rPr>
          <w:color w:val="auto"/>
        </w:rPr>
      </w:pPr>
      <w:r w:rsidRPr="00431B67">
        <w:rPr>
          <w:color w:val="auto"/>
        </w:rPr>
        <w:t xml:space="preserve"> 2 тип на основе готовых алгоритмов, схем происходит управляемая интегрирующая деятельность, гарантирующая получение заранее заданного результата </w:t>
      </w:r>
    </w:p>
    <w:p w:rsidR="007750F6" w:rsidRPr="00431B67" w:rsidRDefault="007750F6" w:rsidP="00431B67">
      <w:pPr>
        <w:pStyle w:val="Default"/>
        <w:numPr>
          <w:ilvl w:val="0"/>
          <w:numId w:val="3"/>
        </w:numPr>
        <w:rPr>
          <w:color w:val="auto"/>
        </w:rPr>
      </w:pPr>
      <w:r w:rsidRPr="00431B67">
        <w:rPr>
          <w:color w:val="auto"/>
        </w:rPr>
        <w:t xml:space="preserve"> 3 тип характеризуется самостоятельной деятельностью на основе наиболее общих законов, принципов, методов </w:t>
      </w:r>
    </w:p>
    <w:p w:rsidR="007750F6" w:rsidRPr="00431B67" w:rsidRDefault="007750F6" w:rsidP="00431B67">
      <w:pPr>
        <w:pStyle w:val="Default"/>
        <w:rPr>
          <w:color w:val="auto"/>
        </w:rPr>
      </w:pPr>
    </w:p>
    <w:p w:rsidR="007750F6" w:rsidRPr="00431B67" w:rsidRDefault="007750F6" w:rsidP="00431B67">
      <w:pPr>
        <w:pStyle w:val="Default"/>
        <w:rPr>
          <w:color w:val="auto"/>
        </w:rPr>
      </w:pPr>
      <w:r>
        <w:rPr>
          <w:color w:val="auto"/>
        </w:rPr>
        <w:t>С</w:t>
      </w:r>
      <w:r w:rsidRPr="00431B67">
        <w:rPr>
          <w:color w:val="auto"/>
        </w:rPr>
        <w:t xml:space="preserve"> точки зрения освоения новых видов деятельности наиболее перспективным является 3 тип учения. </w:t>
      </w:r>
    </w:p>
    <w:p w:rsidR="007750F6" w:rsidRPr="00431B67" w:rsidRDefault="007750F6" w:rsidP="00431B67">
      <w:pPr>
        <w:pStyle w:val="Default"/>
        <w:rPr>
          <w:color w:val="auto"/>
        </w:rPr>
      </w:pPr>
      <w:r w:rsidRPr="00431B67">
        <w:rPr>
          <w:color w:val="auto"/>
        </w:rPr>
        <w:t>Планируя урок в рамк</w:t>
      </w:r>
      <w:r>
        <w:rPr>
          <w:color w:val="auto"/>
        </w:rPr>
        <w:t>ах деятельностного</w:t>
      </w:r>
      <w:r w:rsidRPr="00E2200B">
        <w:rPr>
          <w:color w:val="auto"/>
        </w:rPr>
        <w:t xml:space="preserve"> </w:t>
      </w:r>
      <w:r w:rsidRPr="00431B67">
        <w:rPr>
          <w:color w:val="auto"/>
        </w:rPr>
        <w:t>подхода</w:t>
      </w:r>
      <w:r>
        <w:rPr>
          <w:color w:val="auto"/>
        </w:rPr>
        <w:t xml:space="preserve"> при использовании УМК «Сферы», я </w:t>
      </w:r>
      <w:r w:rsidRPr="00431B67">
        <w:rPr>
          <w:color w:val="auto"/>
        </w:rPr>
        <w:t xml:space="preserve"> опира</w:t>
      </w:r>
      <w:r>
        <w:rPr>
          <w:color w:val="auto"/>
        </w:rPr>
        <w:t>юсь</w:t>
      </w:r>
      <w:r w:rsidRPr="00431B67">
        <w:rPr>
          <w:color w:val="auto"/>
        </w:rPr>
        <w:t xml:space="preserve"> на следующие положения: </w:t>
      </w:r>
    </w:p>
    <w:p w:rsidR="007750F6" w:rsidRPr="00431B67" w:rsidRDefault="007750F6" w:rsidP="00297FB0">
      <w:pPr>
        <w:pStyle w:val="Default"/>
        <w:numPr>
          <w:ilvl w:val="0"/>
          <w:numId w:val="13"/>
        </w:numPr>
        <w:rPr>
          <w:color w:val="auto"/>
        </w:rPr>
      </w:pPr>
      <w:r w:rsidRPr="00431B67">
        <w:rPr>
          <w:color w:val="auto"/>
        </w:rPr>
        <w:t xml:space="preserve">Обучение должно вестись в зоне ближайшего развития обучающихся и характеризоватся совокупностью знаний и умений, которые он может освоить самостоятельно с помощью учителя </w:t>
      </w:r>
    </w:p>
    <w:p w:rsidR="007750F6" w:rsidRPr="00431B67" w:rsidRDefault="007750F6" w:rsidP="00297FB0">
      <w:pPr>
        <w:pStyle w:val="Default"/>
        <w:numPr>
          <w:ilvl w:val="0"/>
          <w:numId w:val="13"/>
        </w:numPr>
        <w:rPr>
          <w:color w:val="auto"/>
        </w:rPr>
      </w:pPr>
      <w:r w:rsidRPr="00431B67">
        <w:rPr>
          <w:color w:val="auto"/>
        </w:rPr>
        <w:t xml:space="preserve">Обязательно наличие личностно значимого образовательного продукта </w:t>
      </w:r>
    </w:p>
    <w:p w:rsidR="007750F6" w:rsidRPr="00431B67" w:rsidRDefault="007750F6" w:rsidP="00431B67">
      <w:pPr>
        <w:pStyle w:val="Default"/>
        <w:rPr>
          <w:color w:val="auto"/>
        </w:rPr>
      </w:pPr>
    </w:p>
    <w:p w:rsidR="007750F6" w:rsidRPr="00431B67" w:rsidRDefault="007750F6" w:rsidP="00E2200B">
      <w:pPr>
        <w:pStyle w:val="Default"/>
        <w:ind w:left="720"/>
        <w:rPr>
          <w:color w:val="auto"/>
        </w:rPr>
      </w:pPr>
      <w:r w:rsidRPr="00431B67">
        <w:rPr>
          <w:color w:val="auto"/>
        </w:rPr>
        <w:t xml:space="preserve">Применение данной технологии предусматривает: </w:t>
      </w:r>
    </w:p>
    <w:p w:rsidR="007750F6" w:rsidRPr="00431B67" w:rsidRDefault="007750F6" w:rsidP="00297FB0">
      <w:pPr>
        <w:pStyle w:val="Default"/>
        <w:numPr>
          <w:ilvl w:val="0"/>
          <w:numId w:val="13"/>
        </w:numPr>
        <w:rPr>
          <w:color w:val="auto"/>
        </w:rPr>
      </w:pPr>
      <w:r w:rsidRPr="00431B67">
        <w:rPr>
          <w:color w:val="auto"/>
        </w:rPr>
        <w:t xml:space="preserve">Установление логических связей между основными понятиями и законами, структуризацию материала </w:t>
      </w:r>
    </w:p>
    <w:p w:rsidR="007750F6" w:rsidRPr="00431B67" w:rsidRDefault="007750F6" w:rsidP="00297FB0">
      <w:pPr>
        <w:pStyle w:val="Default"/>
        <w:numPr>
          <w:ilvl w:val="0"/>
          <w:numId w:val="13"/>
        </w:numPr>
        <w:rPr>
          <w:color w:val="auto"/>
        </w:rPr>
      </w:pPr>
      <w:r w:rsidRPr="00431B67">
        <w:rPr>
          <w:color w:val="auto"/>
        </w:rPr>
        <w:t xml:space="preserve">Представление предметного содержания в виде системы задач и составление полной обобщенной ориентировочной основы действий </w:t>
      </w:r>
    </w:p>
    <w:p w:rsidR="007750F6" w:rsidRPr="00431B67" w:rsidRDefault="007750F6" w:rsidP="00297FB0">
      <w:pPr>
        <w:pStyle w:val="Default"/>
        <w:numPr>
          <w:ilvl w:val="0"/>
          <w:numId w:val="13"/>
        </w:numPr>
        <w:rPr>
          <w:color w:val="auto"/>
        </w:rPr>
      </w:pPr>
      <w:r w:rsidRPr="00431B67">
        <w:rPr>
          <w:color w:val="auto"/>
        </w:rPr>
        <w:t xml:space="preserve">Выделение основных предметных и общих действий, необходимых для решения созданной системы задач </w:t>
      </w:r>
    </w:p>
    <w:p w:rsidR="007750F6" w:rsidRPr="00431B67" w:rsidRDefault="007750F6" w:rsidP="00431B67">
      <w:pPr>
        <w:pStyle w:val="Default"/>
        <w:rPr>
          <w:color w:val="auto"/>
        </w:rPr>
      </w:pPr>
    </w:p>
    <w:p w:rsidR="007750F6" w:rsidRPr="00431B67" w:rsidRDefault="007750F6" w:rsidP="00431B67">
      <w:pPr>
        <w:pStyle w:val="Default"/>
        <w:rPr>
          <w:color w:val="auto"/>
        </w:rPr>
      </w:pPr>
      <w:r w:rsidRPr="00431B67">
        <w:rPr>
          <w:color w:val="auto"/>
        </w:rPr>
        <w:t xml:space="preserve">В учебном процессе при деятельностном подходе выделяют три этапа: </w:t>
      </w:r>
    </w:p>
    <w:p w:rsidR="007750F6" w:rsidRPr="00431B67" w:rsidRDefault="007750F6" w:rsidP="00431B67">
      <w:pPr>
        <w:pStyle w:val="Default"/>
        <w:numPr>
          <w:ilvl w:val="0"/>
          <w:numId w:val="6"/>
        </w:numPr>
        <w:rPr>
          <w:color w:val="auto"/>
        </w:rPr>
      </w:pPr>
      <w:r w:rsidRPr="00431B67">
        <w:rPr>
          <w:color w:val="auto"/>
        </w:rPr>
        <w:t xml:space="preserve">1. Ориентировочно-мотивационный: определение мотивов и потребностей, принятие учебных целей и условий их достижения </w:t>
      </w:r>
    </w:p>
    <w:p w:rsidR="007750F6" w:rsidRPr="00431B67" w:rsidRDefault="007750F6" w:rsidP="00431B67">
      <w:pPr>
        <w:pStyle w:val="Default"/>
        <w:numPr>
          <w:ilvl w:val="0"/>
          <w:numId w:val="6"/>
        </w:numPr>
        <w:rPr>
          <w:color w:val="auto"/>
        </w:rPr>
      </w:pPr>
      <w:r w:rsidRPr="00431B67">
        <w:rPr>
          <w:color w:val="auto"/>
        </w:rPr>
        <w:t xml:space="preserve">2. Операционно-исполнительский: формулировка учебной задачи, плана действий по ее решению, самостоятельная индивидуальная, работа в парах, группах. </w:t>
      </w:r>
    </w:p>
    <w:p w:rsidR="007750F6" w:rsidRPr="00431B67" w:rsidRDefault="007750F6" w:rsidP="00431B67">
      <w:pPr>
        <w:pStyle w:val="Default"/>
        <w:numPr>
          <w:ilvl w:val="0"/>
          <w:numId w:val="6"/>
        </w:numPr>
        <w:rPr>
          <w:color w:val="auto"/>
        </w:rPr>
      </w:pPr>
      <w:r w:rsidRPr="00431B67">
        <w:rPr>
          <w:color w:val="auto"/>
        </w:rPr>
        <w:t xml:space="preserve">3. Рефлексивно-оценочный:самоконтроль и самооценка, рефлексивное отслеживание полученных результатов. </w:t>
      </w:r>
    </w:p>
    <w:p w:rsidR="007750F6" w:rsidRPr="00431B67" w:rsidRDefault="007750F6" w:rsidP="00431B67">
      <w:pPr>
        <w:pStyle w:val="Default"/>
        <w:rPr>
          <w:color w:val="auto"/>
        </w:rPr>
      </w:pPr>
    </w:p>
    <w:p w:rsidR="007750F6" w:rsidRPr="002E7E36" w:rsidRDefault="007750F6" w:rsidP="00E220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31B67">
        <w:rPr>
          <w:rFonts w:ascii="Times New Roman" w:hAnsi="Times New Roman"/>
          <w:sz w:val="24"/>
          <w:szCs w:val="24"/>
          <w:lang w:eastAsia="ru-RU"/>
        </w:rPr>
        <w:t xml:space="preserve">С 2006 года я работаю по УМК «Сферы» и считаю, что работа сданной линией учебников способствует реализации компетентностного, деятельностного подхода в обучении и помогает решать основные задачи современного образования. </w:t>
      </w:r>
      <w:r w:rsidRPr="002E7E36">
        <w:rPr>
          <w:rFonts w:ascii="Times New Roman" w:hAnsi="Times New Roman"/>
          <w:sz w:val="24"/>
          <w:szCs w:val="24"/>
        </w:rPr>
        <w:t xml:space="preserve">Комплект по курсу в каждом классе включает в себя: учебник, тетрадь-тренажер, тетрадь-экзаменатор, тетрадь-практикум, атлас, контурные карты, электронное приложение к учебнику, методические рекомендации для учителя. Моя практика преподавания показывает, что использование в обучении УМК "Сферы" способствует решению следующих педагогических задач: </w:t>
      </w:r>
    </w:p>
    <w:p w:rsidR="007750F6" w:rsidRPr="002E7E36" w:rsidRDefault="007750F6" w:rsidP="002E7E3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E36">
        <w:rPr>
          <w:rFonts w:ascii="Times New Roman" w:hAnsi="Times New Roman"/>
          <w:sz w:val="24"/>
          <w:szCs w:val="24"/>
        </w:rPr>
        <w:t>формирование ключевых компетенций;</w:t>
      </w:r>
    </w:p>
    <w:p w:rsidR="007750F6" w:rsidRPr="002E7E36" w:rsidRDefault="007750F6" w:rsidP="002E7E3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E36">
        <w:rPr>
          <w:rFonts w:ascii="Times New Roman" w:hAnsi="Times New Roman"/>
          <w:sz w:val="24"/>
          <w:szCs w:val="24"/>
        </w:rPr>
        <w:t>реализация деятельностного подхода в обучении;</w:t>
      </w:r>
    </w:p>
    <w:p w:rsidR="007750F6" w:rsidRPr="002E7E36" w:rsidRDefault="007750F6" w:rsidP="002E7E3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E36">
        <w:rPr>
          <w:rFonts w:ascii="Times New Roman" w:hAnsi="Times New Roman"/>
          <w:sz w:val="24"/>
          <w:szCs w:val="24"/>
        </w:rPr>
        <w:t>реализацию коммуникационных технологий;</w:t>
      </w:r>
    </w:p>
    <w:p w:rsidR="007750F6" w:rsidRPr="002E7E36" w:rsidRDefault="007750F6" w:rsidP="002E7E3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E36">
        <w:rPr>
          <w:rFonts w:ascii="Times New Roman" w:hAnsi="Times New Roman"/>
          <w:sz w:val="24"/>
          <w:szCs w:val="24"/>
        </w:rPr>
        <w:t>индивидуализация и социализация обучения.</w:t>
      </w:r>
    </w:p>
    <w:p w:rsidR="007750F6" w:rsidRPr="002E7E36" w:rsidRDefault="007750F6" w:rsidP="002E7E36">
      <w:pPr>
        <w:pStyle w:val="ListParagraph"/>
        <w:numPr>
          <w:ilvl w:val="0"/>
          <w:numId w:val="7"/>
        </w:numPr>
        <w:spacing w:before="100" w:beforeAutospacing="1"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7750F6" w:rsidRDefault="007750F6" w:rsidP="00DB54F4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Учебник занимает одно из центральных мест в системе средств обучения и является главным звеном учебно-методического комплекта. Содержание и структура учебника направлены на формирование комплексных географических социально-ориентированных знаний Современный учебник должен помогать формированию ключевых компетенций обучающихся. Учебный материал представлен компактно, не перегружен излишней информацией. Содержание параграфа разбито на смысловые блоки. Названия блоков выделены шрифтом и цветом. В учебнике содержательная, методическая и наглядно-иллюстративная составляющие учебника должны быть единым целым. «Фиксированный формат» учебника в котором ритмично повторяется фиксированные структурные элементы каждой темы и каждого урока. Каждая тема открывается «визитной карточкой», которая содержит информацию об уникальных объектах и явлениях в сфере данной темы. </w:t>
      </w:r>
    </w:p>
    <w:p w:rsidR="007750F6" w:rsidRDefault="007750F6" w:rsidP="00DB54F4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Основу учебников географии составляет текст. При работе с объяснительным текстом учащиеся должны выявить причину развития изучаемого явления или объекта, раскрыть причинно-следственные связи, усвоить теорию, научные понятия, законы, принципы, обобщающие мировоззренческие выводы.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При работе с текстом возникает необходимость специального обучения учащихся мыслительным операциям анализа и синтеза.Развитию и совершенствованию операций анализа и синтеза во многом способствует работа с текстом учебника.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Известны три уровня работы с текстом: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1. Познавательный (главная цель — усвоение);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2. Аналитический (главная цель — критика);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3. Творческий (главная цель — созидание нового).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 xml:space="preserve">Для учащихся наиболее приемлем познавательный уровень, включающий в себя наиболее распространенные </w:t>
      </w:r>
      <w:r w:rsidRPr="003316D9">
        <w:rPr>
          <w:rStyle w:val="FontStyle57"/>
          <w:b w:val="0"/>
          <w:sz w:val="24"/>
          <w:szCs w:val="24"/>
          <w:u w:val="single"/>
        </w:rPr>
        <w:t>приемы работы с книгой</w:t>
      </w:r>
      <w:r w:rsidRPr="003316D9">
        <w:rPr>
          <w:rStyle w:val="FontStyle57"/>
          <w:b w:val="0"/>
          <w:sz w:val="24"/>
          <w:szCs w:val="24"/>
        </w:rPr>
        <w:t>: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 xml:space="preserve">а) выделение существенного; 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б) смысловая группировка;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в) составление плана, тезисов, конспекта;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г) составление схем, графиков, диаграмм;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д) формулирование выводов;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е) чтение-поиск (на вопрос в конце параграфа найти ответ в тексте учебника);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ж) составление вопросов к теме;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з) на основе текста учебника составить алгоритм (учебные действия) описания географического объекта.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Некоторую помощь при работе с текстом может оказать следующая памятка: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45"/>
          <w:rFonts w:ascii="Times New Roman" w:hAnsi="Times New Roman" w:cs="Times New Roman"/>
          <w:b w:val="0"/>
          <w:bCs w:val="0"/>
          <w:sz w:val="24"/>
          <w:szCs w:val="24"/>
        </w:rPr>
        <w:t xml:space="preserve">1. </w:t>
      </w:r>
      <w:r w:rsidRPr="003316D9">
        <w:rPr>
          <w:rStyle w:val="FontStyle57"/>
          <w:b w:val="0"/>
          <w:sz w:val="24"/>
          <w:szCs w:val="24"/>
        </w:rPr>
        <w:t>Прочитав текст параграфа, определить наиболее сущест</w:t>
      </w:r>
      <w:r w:rsidRPr="003316D9">
        <w:rPr>
          <w:rStyle w:val="FontStyle57"/>
          <w:b w:val="0"/>
          <w:sz w:val="24"/>
          <w:szCs w:val="24"/>
        </w:rPr>
        <w:softHyphen/>
        <w:t>венную часть его, выделить главную мысль.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2. </w:t>
      </w:r>
      <w:r w:rsidRPr="003316D9">
        <w:rPr>
          <w:rStyle w:val="FontStyle57"/>
          <w:b w:val="0"/>
          <w:sz w:val="24"/>
          <w:szCs w:val="24"/>
        </w:rPr>
        <w:t>Попытаться установить, какие следствия как теорети</w:t>
      </w:r>
      <w:r w:rsidRPr="003316D9">
        <w:rPr>
          <w:rStyle w:val="FontStyle57"/>
          <w:b w:val="0"/>
          <w:sz w:val="24"/>
          <w:szCs w:val="24"/>
        </w:rPr>
        <w:softHyphen/>
        <w:t>ческого, так и практического характера могут вытекать из этой мысли.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3316D9">
        <w:rPr>
          <w:rStyle w:val="FontStyle57"/>
          <w:b w:val="0"/>
          <w:sz w:val="24"/>
          <w:szCs w:val="24"/>
        </w:rPr>
        <w:t>Определить правомерность новых мыслей или идей, выте</w:t>
      </w:r>
      <w:r w:rsidRPr="003316D9">
        <w:rPr>
          <w:rStyle w:val="FontStyle57"/>
          <w:b w:val="0"/>
          <w:sz w:val="24"/>
          <w:szCs w:val="24"/>
        </w:rPr>
        <w:softHyphen/>
        <w:t>кающих из выявленной в параграфе мысли или идеи.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3316D9">
        <w:rPr>
          <w:rStyle w:val="FontStyle57"/>
          <w:b w:val="0"/>
          <w:sz w:val="24"/>
          <w:szCs w:val="24"/>
        </w:rPr>
        <w:t>Проверить, насколько общий характер имеет эта мысль и какова область ее применения.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7"/>
          <w:b w:val="0"/>
          <w:sz w:val="24"/>
          <w:szCs w:val="24"/>
        </w:rPr>
        <w:t>Развитие операций анализа и синтеза осуществляется также в процессе записей прочитанного.</w:t>
      </w:r>
    </w:p>
    <w:p w:rsidR="007750F6" w:rsidRPr="003316D9" w:rsidRDefault="007750F6" w:rsidP="00B76D69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Pr="00E2200B" w:rsidRDefault="007750F6" w:rsidP="00B76D69">
      <w:pPr>
        <w:pStyle w:val="ListParagraph"/>
        <w:numPr>
          <w:ilvl w:val="0"/>
          <w:numId w:val="7"/>
        </w:numPr>
        <w:jc w:val="both"/>
        <w:rPr>
          <w:rStyle w:val="FontStyle57"/>
          <w:b w:val="0"/>
          <w:bCs w:val="0"/>
          <w:sz w:val="24"/>
          <w:szCs w:val="24"/>
        </w:rPr>
      </w:pPr>
      <w:r w:rsidRPr="00E2200B">
        <w:rPr>
          <w:rStyle w:val="FontStyle57"/>
          <w:b w:val="0"/>
          <w:sz w:val="24"/>
          <w:szCs w:val="24"/>
        </w:rPr>
        <w:t>В современных учебниках представлены разнообразные зада</w:t>
      </w:r>
      <w:r w:rsidRPr="00E2200B">
        <w:rPr>
          <w:rStyle w:val="FontStyle57"/>
          <w:b w:val="0"/>
          <w:sz w:val="24"/>
          <w:szCs w:val="24"/>
        </w:rPr>
        <w:softHyphen/>
        <w:t>ния, которые можно использовать не только для контроля за усвоением знаний учащихся, но и для обобщения их, а также в качестве познавательной задачи при изучении нового материала. Проверить понимание содержания текста позволяют многочисленные вопросы и задания учебника различного уровня сложности.</w:t>
      </w:r>
    </w:p>
    <w:p w:rsidR="007750F6" w:rsidRPr="00E2200B" w:rsidRDefault="007750F6" w:rsidP="00B76D69">
      <w:pPr>
        <w:pStyle w:val="ListParagraph"/>
        <w:numPr>
          <w:ilvl w:val="0"/>
          <w:numId w:val="7"/>
        </w:numPr>
        <w:jc w:val="both"/>
        <w:rPr>
          <w:rStyle w:val="FontStyle57"/>
          <w:b w:val="0"/>
          <w:bCs w:val="0"/>
          <w:sz w:val="24"/>
          <w:szCs w:val="24"/>
        </w:rPr>
      </w:pPr>
      <w:r w:rsidRPr="003316D9">
        <w:rPr>
          <w:rStyle w:val="FontStyle51"/>
          <w:rFonts w:ascii="Times New Roman" w:hAnsi="Times New Roman" w:cs="Times New Roman"/>
          <w:i w:val="0"/>
          <w:sz w:val="24"/>
          <w:szCs w:val="24"/>
        </w:rPr>
        <w:t>В</w:t>
      </w:r>
      <w:r w:rsidRPr="003316D9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3316D9">
        <w:rPr>
          <w:rStyle w:val="FontStyle57"/>
          <w:b w:val="0"/>
          <w:sz w:val="24"/>
          <w:szCs w:val="24"/>
        </w:rPr>
        <w:t>содержании</w:t>
      </w:r>
      <w:r w:rsidRPr="00E2200B">
        <w:rPr>
          <w:rStyle w:val="FontStyle57"/>
          <w:b w:val="0"/>
          <w:sz w:val="24"/>
          <w:szCs w:val="24"/>
        </w:rPr>
        <w:t xml:space="preserve"> школьных курсов географии заложены знания об особенностях карты,</w:t>
      </w:r>
      <w:r>
        <w:rPr>
          <w:rStyle w:val="FontStyle57"/>
          <w:b w:val="0"/>
          <w:sz w:val="24"/>
          <w:szCs w:val="24"/>
        </w:rPr>
        <w:t xml:space="preserve"> </w:t>
      </w:r>
      <w:r w:rsidRPr="00E2200B">
        <w:rPr>
          <w:rStyle w:val="FontStyle57"/>
          <w:b w:val="0"/>
          <w:sz w:val="24"/>
          <w:szCs w:val="24"/>
        </w:rPr>
        <w:t>(карта рассматривается как объект изучения), а также знания географического содержания, (карта выступает как источник знаний и как средство наглядности). Однако уровень картографической под</w:t>
      </w:r>
      <w:r w:rsidRPr="00E2200B">
        <w:rPr>
          <w:rStyle w:val="FontStyle57"/>
          <w:b w:val="0"/>
          <w:sz w:val="24"/>
          <w:szCs w:val="24"/>
        </w:rPr>
        <w:softHyphen/>
        <w:t>готовки в школе еще достаточно низкий.</w:t>
      </w:r>
    </w:p>
    <w:p w:rsidR="007750F6" w:rsidRPr="00E2200B" w:rsidRDefault="007750F6" w:rsidP="00B76D69">
      <w:pPr>
        <w:pStyle w:val="ListParagraph"/>
        <w:numPr>
          <w:ilvl w:val="0"/>
          <w:numId w:val="7"/>
        </w:numPr>
        <w:jc w:val="both"/>
        <w:rPr>
          <w:rStyle w:val="FontStyle57"/>
          <w:b w:val="0"/>
          <w:bCs w:val="0"/>
          <w:sz w:val="24"/>
          <w:szCs w:val="24"/>
        </w:rPr>
      </w:pPr>
      <w:r w:rsidRPr="00E2200B">
        <w:rPr>
          <w:rStyle w:val="FontStyle57"/>
          <w:b w:val="0"/>
          <w:sz w:val="24"/>
          <w:szCs w:val="24"/>
        </w:rPr>
        <w:t>Жизнь ставит перед школой новые задачи, одна из кото</w:t>
      </w:r>
      <w:r w:rsidRPr="00E2200B">
        <w:rPr>
          <w:rStyle w:val="FontStyle57"/>
          <w:b w:val="0"/>
          <w:sz w:val="24"/>
          <w:szCs w:val="24"/>
        </w:rPr>
        <w:softHyphen/>
        <w:t>рых — ликвидация картографической безграмотности. Карто</w:t>
      </w:r>
      <w:r w:rsidRPr="00E2200B">
        <w:rPr>
          <w:rStyle w:val="FontStyle57"/>
          <w:b w:val="0"/>
          <w:sz w:val="24"/>
          <w:szCs w:val="24"/>
        </w:rPr>
        <w:softHyphen/>
        <w:t>графическая грамотность нужна современному человеку не менее, чем компьютерная. Карты, атласы, космические снимки становятся предметом повседневного спроса, массового исполь</w:t>
      </w:r>
      <w:r w:rsidRPr="00E2200B">
        <w:rPr>
          <w:rStyle w:val="FontStyle57"/>
          <w:b w:val="0"/>
          <w:sz w:val="24"/>
          <w:szCs w:val="24"/>
        </w:rPr>
        <w:softHyphen/>
        <w:t>зования. Научная картография обеспечивает все виды исследо</w:t>
      </w:r>
      <w:r w:rsidRPr="00E2200B">
        <w:rPr>
          <w:rStyle w:val="FontStyle57"/>
          <w:b w:val="0"/>
          <w:sz w:val="24"/>
          <w:szCs w:val="24"/>
        </w:rPr>
        <w:softHyphen/>
        <w:t>ваний в науках о Земле и планетах.</w:t>
      </w:r>
    </w:p>
    <w:p w:rsidR="007750F6" w:rsidRPr="00E2200B" w:rsidRDefault="007750F6" w:rsidP="00B76D69">
      <w:pPr>
        <w:pStyle w:val="ListParagraph"/>
        <w:numPr>
          <w:ilvl w:val="0"/>
          <w:numId w:val="7"/>
        </w:numPr>
        <w:jc w:val="both"/>
        <w:rPr>
          <w:rStyle w:val="FontStyle57"/>
          <w:b w:val="0"/>
          <w:bCs w:val="0"/>
          <w:sz w:val="24"/>
          <w:szCs w:val="24"/>
        </w:rPr>
      </w:pPr>
      <w:r w:rsidRPr="00E2200B">
        <w:rPr>
          <w:rStyle w:val="FontStyle57"/>
          <w:b w:val="0"/>
          <w:sz w:val="24"/>
          <w:szCs w:val="24"/>
        </w:rPr>
        <w:t>Именно картографический метод является наиболее эффек</w:t>
      </w:r>
      <w:r w:rsidRPr="00E2200B">
        <w:rPr>
          <w:rStyle w:val="FontStyle57"/>
          <w:b w:val="0"/>
          <w:sz w:val="24"/>
          <w:szCs w:val="24"/>
        </w:rPr>
        <w:softHyphen/>
        <w:t>тивным инструментом познания структуры географических яв</w:t>
      </w:r>
      <w:r w:rsidRPr="00E2200B">
        <w:rPr>
          <w:rStyle w:val="FontStyle57"/>
          <w:b w:val="0"/>
          <w:sz w:val="24"/>
          <w:szCs w:val="24"/>
        </w:rPr>
        <w:softHyphen/>
        <w:t>лений, закономерностей и их пространственного размещения, взаимосвязей между явлениями или объектами, их динамики, средство мониторинга и прогнозирования.</w:t>
      </w:r>
    </w:p>
    <w:p w:rsidR="007750F6" w:rsidRDefault="007750F6" w:rsidP="00DB54F4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Pr="00DB54F4" w:rsidRDefault="007750F6" w:rsidP="00DB54F4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При работе с текстом возможна организация деятельностного этапа урока: выделение из текста понятия, составление таблиц, чтение географической карты. Предлагая работу с текстом, стараюсь разнообразить применение творческих приемов:</w:t>
      </w:r>
    </w:p>
    <w:p w:rsidR="007750F6" w:rsidRPr="00DB54F4" w:rsidRDefault="007750F6" w:rsidP="00DB54F4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Составление логических цепочек, например: как неравномерное нагревание земной поверхности может привести к образованию океанических течений.</w:t>
      </w:r>
    </w:p>
    <w:p w:rsidR="007750F6" w:rsidRPr="00DB54F4" w:rsidRDefault="007750F6" w:rsidP="00DB54F4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Построение «лестницы» значимых характеристик, процессов, развивающихся во времени</w:t>
      </w:r>
    </w:p>
    <w:p w:rsidR="007750F6" w:rsidRPr="0093773F" w:rsidRDefault="007750F6" w:rsidP="0093773F">
      <w:pPr>
        <w:pStyle w:val="NormalWeb"/>
        <w:shd w:val="clear" w:color="auto" w:fill="FFFFFF"/>
        <w:jc w:val="both"/>
      </w:pPr>
      <w:r w:rsidRPr="00DB54F4">
        <w:rPr>
          <w:color w:val="444444"/>
        </w:rPr>
        <w:t>Бол</w:t>
      </w:r>
      <w:r>
        <w:rPr>
          <w:color w:val="444444"/>
        </w:rPr>
        <w:t>ьшое внимание уделяется  учебно</w:t>
      </w:r>
      <w:r w:rsidRPr="00DB54F4">
        <w:rPr>
          <w:color w:val="444444"/>
        </w:rPr>
        <w:t xml:space="preserve">–исследовательским проектам учащихся, </w:t>
      </w:r>
      <w:r w:rsidRPr="0093773F">
        <w:t xml:space="preserve">проблемным, творческим заданиям, где наиболее полно могут быть реализованы информационные, коммуникативные, самообразовательные, социальные компетентности. </w:t>
      </w:r>
    </w:p>
    <w:p w:rsidR="007750F6" w:rsidRPr="0093773F" w:rsidRDefault="007750F6" w:rsidP="0093773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 xml:space="preserve">Наличие рубрик «Вы узнаете» и «Вспомните» помогает организовать </w:t>
      </w:r>
      <w:r w:rsidRPr="009377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мотивационно-целевой этап урока. </w:t>
      </w:r>
      <w:r w:rsidRPr="0093773F">
        <w:rPr>
          <w:rFonts w:ascii="Times New Roman" w:hAnsi="Times New Roman"/>
          <w:sz w:val="24"/>
          <w:szCs w:val="24"/>
          <w:lang w:eastAsia="ru-RU"/>
        </w:rPr>
        <w:t xml:space="preserve">Установив, какой именно информации недостает, учащиеся в коммуникативной форме обдумывают, каким способом можно ее получить, т.е. проектируют будущие учебные действия: согласовывают тему урока, строят план достижения цели и определяют средства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sz w:val="24"/>
          <w:szCs w:val="24"/>
          <w:lang w:eastAsia="ru-RU"/>
        </w:rPr>
        <w:t xml:space="preserve"> алгоритмы, модели и т.д. Этим процессом руководит учитель: на первых порах с помощью подводящего диалога, затем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sz w:val="24"/>
          <w:szCs w:val="24"/>
          <w:lang w:eastAsia="ru-RU"/>
        </w:rPr>
        <w:t xml:space="preserve"> побуждающего, а далее и с помощью исследовательских методов. </w:t>
      </w:r>
    </w:p>
    <w:p w:rsidR="007750F6" w:rsidRPr="0093773F" w:rsidRDefault="007750F6" w:rsidP="0093773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Рубрика «Вопросы для обсуждения» носят проблемный характер, могут стать предметом дискуссий или могут стать основой для подготовки собственных проектов.</w:t>
      </w:r>
    </w:p>
    <w:p w:rsidR="007750F6" w:rsidRPr="0093773F" w:rsidRDefault="007750F6" w:rsidP="009377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На процессуальном этапе осуществляется разрешение возникшего противоречия через реализацию построенного проекта. В зависимости от сложности задания работа организуется в коллективной, парной или индивидуальной форме. Результаты работы в виде продукта деятельности (устного ответа или знаковой модели) обсуждаются, сопоставляются, уточняются, корректируются через наводящие вопросы и сопоставления. Построенный способ действий используется для решения исходной задачи, вызвавшей затруднение. В результате выполнения задания уточняется общий характер нового знания и фиксируется преодоление возникшего ранее затруднения.  Это помогает осуществить рубрика «Мои географические исследования». Например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750F6" w:rsidRPr="0093773F" w:rsidRDefault="007750F6" w:rsidP="00DB54F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73F">
        <w:rPr>
          <w:rFonts w:ascii="Times New Roman" w:hAnsi="Times New Roman"/>
          <w:sz w:val="24"/>
          <w:szCs w:val="24"/>
        </w:rPr>
        <w:t xml:space="preserve">Установите течения, образующие 2 круговорота: в северной и южной частях Атлантического океана. В каком направлении движется вода в каждом из них? </w:t>
      </w:r>
    </w:p>
    <w:p w:rsidR="007750F6" w:rsidRPr="0093773F" w:rsidRDefault="007750F6" w:rsidP="00DB54F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73F">
        <w:rPr>
          <w:rFonts w:ascii="Times New Roman" w:hAnsi="Times New Roman"/>
          <w:sz w:val="24"/>
          <w:szCs w:val="24"/>
        </w:rPr>
        <w:t>Какие ветры образуют различные течения?</w:t>
      </w:r>
    </w:p>
    <w:p w:rsidR="007750F6" w:rsidRPr="0093773F" w:rsidRDefault="007750F6" w:rsidP="00DB54F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73F">
        <w:rPr>
          <w:rFonts w:ascii="Times New Roman" w:hAnsi="Times New Roman"/>
          <w:sz w:val="24"/>
          <w:szCs w:val="24"/>
        </w:rPr>
        <w:t>На физической карте мира найдите Скандинавский полуостров и полуостров Лабрадор. Какими течениями они омываются? Каковы температуры января на этих полуостровах на широте 60°с.ш.? В чём причина разницы температур? (7 класс, Атлантический океан)</w:t>
      </w:r>
    </w:p>
    <w:p w:rsidR="007750F6" w:rsidRPr="00DB54F4" w:rsidRDefault="007750F6" w:rsidP="00DB54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«Выявите, в областях каких складчатостей расположены горы Прибайкалья и Забайкалья, Урал, Алтай, Кавказ» (8 кл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«Рельеф и недра»)</w:t>
      </w:r>
    </w:p>
    <w:p w:rsidR="007750F6" w:rsidRPr="00DB54F4" w:rsidRDefault="007750F6" w:rsidP="00DB54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«Выявите зависимость расположения земледельческой зоны России от температур и увлажнения» (8 кл.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DB54F4">
        <w:rPr>
          <w:rFonts w:ascii="Times New Roman" w:hAnsi="Times New Roman"/>
          <w:sz w:val="24"/>
          <w:szCs w:val="24"/>
          <w:lang w:eastAsia="ru-RU"/>
        </w:rPr>
        <w:t>Почвы и человек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) </w:t>
      </w:r>
    </w:p>
    <w:p w:rsidR="007750F6" w:rsidRPr="00DB54F4" w:rsidRDefault="007750F6" w:rsidP="00DB54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750F6" w:rsidRPr="00DB54F4" w:rsidRDefault="007750F6" w:rsidP="0089330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рубрике </w:t>
      </w:r>
      <w:r w:rsidRPr="00DB54F4">
        <w:rPr>
          <w:rFonts w:ascii="Times New Roman" w:hAnsi="Times New Roman"/>
          <w:sz w:val="24"/>
          <w:szCs w:val="24"/>
          <w:lang w:eastAsia="ru-RU"/>
        </w:rPr>
        <w:t>«Подробнее» приводятся ссылки на дополнительные ресурсы</w:t>
      </w:r>
    </w:p>
    <w:p w:rsidR="007750F6" w:rsidRDefault="007750F6" w:rsidP="003316D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Считаю, что особенно удачными явля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DB54F4">
        <w:rPr>
          <w:rFonts w:ascii="Times New Roman" w:hAnsi="Times New Roman"/>
          <w:sz w:val="24"/>
          <w:szCs w:val="24"/>
          <w:lang w:eastAsia="ru-RU"/>
        </w:rPr>
        <w:t>тся тетрад</w:t>
      </w:r>
      <w:r>
        <w:rPr>
          <w:rFonts w:ascii="Times New Roman" w:hAnsi="Times New Roman"/>
          <w:sz w:val="24"/>
          <w:szCs w:val="24"/>
          <w:lang w:eastAsia="ru-RU"/>
        </w:rPr>
        <w:t>ь-</w:t>
      </w:r>
      <w:r w:rsidRPr="00DB54F4">
        <w:rPr>
          <w:rFonts w:ascii="Times New Roman" w:hAnsi="Times New Roman"/>
          <w:sz w:val="24"/>
          <w:szCs w:val="24"/>
          <w:lang w:eastAsia="ru-RU"/>
        </w:rPr>
        <w:t>тренажёр, в котор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учащиеся работают самостоятельно в классе или дома. В н</w:t>
      </w:r>
      <w:r>
        <w:rPr>
          <w:rFonts w:ascii="Times New Roman" w:hAnsi="Times New Roman"/>
          <w:sz w:val="24"/>
          <w:szCs w:val="24"/>
          <w:lang w:eastAsia="ru-RU"/>
        </w:rPr>
        <w:t>ей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реализован компетентностный подход к обучению предметными средствами. В тренажере весь материал структу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DB54F4">
        <w:rPr>
          <w:rFonts w:ascii="Times New Roman" w:hAnsi="Times New Roman"/>
          <w:sz w:val="24"/>
          <w:szCs w:val="24"/>
          <w:lang w:eastAsia="ru-RU"/>
        </w:rPr>
        <w:t>ирован не по урокам, а по темам курса. Внут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DB54F4">
        <w:rPr>
          <w:rFonts w:ascii="Times New Roman" w:hAnsi="Times New Roman"/>
          <w:sz w:val="24"/>
          <w:szCs w:val="24"/>
          <w:lang w:eastAsia="ru-RU"/>
        </w:rPr>
        <w:t>и тематических разделов задания распределены не по содержанию, а по видам деятельности и направлены на формирование основных как предметных, так и надпредметных умений и навыков:</w:t>
      </w:r>
    </w:p>
    <w:p w:rsidR="007750F6" w:rsidRPr="0093773F" w:rsidRDefault="007750F6" w:rsidP="0093773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Решение тестовых заданий</w:t>
      </w:r>
    </w:p>
    <w:p w:rsidR="007750F6" w:rsidRPr="0093773F" w:rsidRDefault="007750F6" w:rsidP="0093773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Работа с текстом</w:t>
      </w:r>
    </w:p>
    <w:p w:rsidR="007750F6" w:rsidRPr="0093773F" w:rsidRDefault="007750F6" w:rsidP="0093773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Работа с картографическим материалами</w:t>
      </w:r>
    </w:p>
    <w:p w:rsidR="007750F6" w:rsidRPr="0093773F" w:rsidRDefault="007750F6" w:rsidP="0093773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sz w:val="24"/>
          <w:szCs w:val="24"/>
          <w:lang w:eastAsia="ru-RU"/>
        </w:rPr>
        <w:t>Работа со статистическим материалом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Pr="00DB54F4" w:rsidRDefault="007750F6" w:rsidP="0093773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тетради-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тренажере имеется система ссылок на учебник и другие составляющие УМК, что обеспечивает удобство поиска необходимой для выполнения определенных заданий информации, содержащийся в информационной образовательной среде УМК в целом, позволяя учащимся самостоятельно освоить материал при выполнении задания. </w:t>
      </w:r>
    </w:p>
    <w:p w:rsidR="007750F6" w:rsidRDefault="007750F6" w:rsidP="0093773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Тетрадь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тренажер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своего рода организатор самостоятельной деятельности ученика, которая дает возможность самопроверки и самостоятельного выбора.</w:t>
      </w:r>
    </w:p>
    <w:p w:rsidR="007750F6" w:rsidRPr="003316D9" w:rsidRDefault="007750F6" w:rsidP="003316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b/>
          <w:sz w:val="24"/>
          <w:szCs w:val="24"/>
          <w:lang w:eastAsia="ru-RU"/>
        </w:rPr>
        <w:t>Тетрадь</w:t>
      </w:r>
      <w:r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93773F">
        <w:rPr>
          <w:rFonts w:ascii="Times New Roman" w:hAnsi="Times New Roman"/>
          <w:b/>
          <w:sz w:val="24"/>
          <w:szCs w:val="24"/>
          <w:lang w:eastAsia="ru-RU"/>
        </w:rPr>
        <w:t>практикум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содержит материал для организации программных практических работ по всем темам курса</w:t>
      </w:r>
      <w:r w:rsidRPr="003316D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316D9">
        <w:rPr>
          <w:rFonts w:ascii="Times New Roman" w:hAnsi="Times New Roman"/>
          <w:sz w:val="24"/>
          <w:szCs w:val="24"/>
        </w:rPr>
        <w:t xml:space="preserve">Именно выполнение учащимися практических работ направлено на формирование, закрепление и свободное владение учебными, в том числе и географическими умениями. </w:t>
      </w:r>
      <w:r w:rsidRPr="003316D9">
        <w:rPr>
          <w:rFonts w:ascii="Times New Roman" w:hAnsi="Times New Roman"/>
          <w:sz w:val="24"/>
          <w:szCs w:val="24"/>
          <w:lang w:eastAsia="ru-RU"/>
        </w:rPr>
        <w:t>Для выполнения каждой практической работы задан алгоритм,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который требует связи с другими компонентами УМК, что достигается рядом ссылок к тексту или иллюстрациям учебника, электронному приложению, картам атласа или заданию в тетради-тренажере. Важной содержательной составляющей тетради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практикума является наличие в ней работ, ориентированных на использование школьниками современных программных средств обучения, например подготовка презентации проекта. Выполнение подобных работ предполагает расширение информационно-образовательной среды УМК за счет привлечения ресурсов электронного приложения и сайта интернет-поддержки.</w:t>
      </w:r>
      <w:r w:rsidRPr="003316D9">
        <w:rPr>
          <w:rFonts w:ascii="Times New Roman" w:hAnsi="Times New Roman"/>
          <w:sz w:val="24"/>
          <w:szCs w:val="24"/>
          <w:lang w:eastAsia="ru-RU"/>
        </w:rPr>
        <w:t xml:space="preserve"> Уроки-практикумы позволяют более полно учитывать индивидуальные потребности школьников, формировать как интеллектуальные, так и практические умения, развивать их творческие способности.</w:t>
      </w:r>
    </w:p>
    <w:p w:rsidR="007750F6" w:rsidRPr="00DB54F4" w:rsidRDefault="007750F6" w:rsidP="003316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73F">
        <w:rPr>
          <w:rFonts w:ascii="Times New Roman" w:hAnsi="Times New Roman"/>
          <w:b/>
          <w:sz w:val="24"/>
          <w:szCs w:val="24"/>
          <w:lang w:eastAsia="ru-RU"/>
        </w:rPr>
        <w:t>Контурные карты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органично дополняют атласы, обеспечивая возможность применения практических форм работы с картографическими материалами. Контурные карты цветные, выполнены в технике объемного изображения рельефа. К каждой карте прилагается система заданий как репродуктивного, так и на развитие аналитических способностей учащихся. Система включает в себя задания трех уровней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750F6" w:rsidRPr="00DB54F4" w:rsidRDefault="007750F6" w:rsidP="00893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на закрепление основных географических знаний, умения находить на карте атласа и наносить на контурную карту объекты обязательной географической н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DB54F4">
        <w:rPr>
          <w:rFonts w:ascii="Times New Roman" w:hAnsi="Times New Roman"/>
          <w:sz w:val="24"/>
          <w:szCs w:val="24"/>
          <w:lang w:eastAsia="ru-RU"/>
        </w:rPr>
        <w:t>менклатуры;</w:t>
      </w:r>
    </w:p>
    <w:p w:rsidR="007750F6" w:rsidRPr="00DB54F4" w:rsidRDefault="007750F6" w:rsidP="00893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на понимание пространственных закономерностей и взаимосвязей явлений и процессов, которые требуют умения синтезировать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4F4">
        <w:rPr>
          <w:rFonts w:ascii="Times New Roman" w:hAnsi="Times New Roman"/>
          <w:sz w:val="24"/>
          <w:szCs w:val="24"/>
          <w:lang w:eastAsia="ru-RU"/>
        </w:rPr>
        <w:t>информацию, представленную в учебнике и на разворотах атласа, и оформлять её в картографическом виде;</w:t>
      </w:r>
    </w:p>
    <w:p w:rsidR="007750F6" w:rsidRPr="00DB54F4" w:rsidRDefault="007750F6" w:rsidP="00893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на расширение и развитие творческих способностей, требующие умения отбирать, анализировать необходимую информацию из разных источников и интерпретировать ее в форме картографического изображения.</w:t>
      </w:r>
    </w:p>
    <w:p w:rsidR="007750F6" w:rsidRPr="00DB54F4" w:rsidRDefault="007750F6" w:rsidP="00893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Задания выстраиваются по принципу от простого к сложному, поэтому требуют последовательного их выполнения. Каждая контурная карта снабжена легендой, в которой отображены некоторые условные знаки, которые предполагают использовать при оформлении в соответствии с выполнением заданий. Например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750F6" w:rsidRPr="00DB54F4" w:rsidRDefault="007750F6" w:rsidP="00893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Задания к теме «Охраняемые территории»: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1. Обозначить цифрами на карте и подпишите в разделе «Условные обозначения» восемь крупнейших объектов Всемирного природного наследия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DB54F4">
        <w:rPr>
          <w:rFonts w:ascii="Times New Roman" w:hAnsi="Times New Roman"/>
          <w:sz w:val="24"/>
          <w:szCs w:val="24"/>
          <w:lang w:eastAsia="ru-RU"/>
        </w:rPr>
        <w:t>бозначьте цифрами на карте и подпишите в разделе «Условные обозначения» объектов Всемирного природного наследия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4F4">
        <w:rPr>
          <w:rFonts w:ascii="Times New Roman" w:hAnsi="Times New Roman"/>
          <w:sz w:val="24"/>
          <w:szCs w:val="24"/>
          <w:lang w:eastAsia="ru-RU"/>
        </w:rPr>
        <w:t>роизвольным знаком покажите по одному биосферному заповеднику в пределах каждой природно-хозяйственной зоны.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4.Произвольным знаком покажите на карте по одному заповеднику и национальному парку на территории вашего проживания или максимально близко расположенных к ней.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5.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Зеленым цветом проведите на карте линию маршрута экспедиции по территории десяти особо охраняемых территорий таким образом, чтобы максимально показать участникам экспедиции разнообразие природы нашей страны. 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DB54F4">
        <w:rPr>
          <w:rFonts w:ascii="Times New Roman" w:hAnsi="Times New Roman"/>
          <w:sz w:val="24"/>
          <w:szCs w:val="24"/>
          <w:lang w:eastAsia="ru-RU"/>
        </w:rPr>
        <w:t>адания творческого характера: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Обозначьте буквами А,Б,В на карте пункты маршрута геологической экспедиции, на основании данных дневника этой экспедиции, приведенных ниже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на поверхность выходят магматические породы древнего кристаллического фундамента. Абсолютная высота местности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345м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Б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на глубине проходит крупный разлом земной коры. Абсолютная высота древних, сильно разрушенных гор герцинской складчатости около 1000 метров.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DB54F4">
        <w:rPr>
          <w:rFonts w:ascii="Times New Roman" w:hAnsi="Times New Roman"/>
          <w:sz w:val="24"/>
          <w:szCs w:val="24"/>
          <w:lang w:eastAsia="ru-RU"/>
        </w:rPr>
        <w:t xml:space="preserve"> мощный осадочный чехол перекрывает отложения палеогена. </w:t>
      </w:r>
    </w:p>
    <w:p w:rsidR="007750F6" w:rsidRPr="00DB54F4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В 7 классе, тема «Мировой океан»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750F6" w:rsidRDefault="007750F6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4F4">
        <w:rPr>
          <w:rFonts w:ascii="Times New Roman" w:hAnsi="Times New Roman"/>
          <w:sz w:val="24"/>
          <w:szCs w:val="24"/>
          <w:lang w:eastAsia="ru-RU"/>
        </w:rPr>
        <w:t>Нарисовать маршрут движения бутылочной почты от неизвестного пункта до Бермудских островов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750F6" w:rsidRPr="0093773F" w:rsidRDefault="007750F6" w:rsidP="008933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 w:rsidRPr="0093773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рефлексивно-оценочном 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>этапе фиксируется новое содержание, изученное на уроке, и организуется рефлексия и самооценка учениками собственной учебной деятельности. В завершение соотносятся ее цель и результаты, фиксируется степень их соответствия и намечаются дальнейшие цели деятельности. В зависимости от содержания, характера и результатов деятельности используются различные виды рефлексии:</w:t>
      </w:r>
    </w:p>
    <w:p w:rsidR="007750F6" w:rsidRPr="0093773F" w:rsidRDefault="007750F6" w:rsidP="008933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познавательная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что я понял, как я работал, какие методы использовал, какие из них привели к результату, какие были ошибочными и почему, как я теперь бы решил проблему…;</w:t>
      </w:r>
    </w:p>
    <w:p w:rsidR="007750F6" w:rsidRPr="0093773F" w:rsidRDefault="007750F6" w:rsidP="008933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социальная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мы работали в группе, как были распределены роли, как мы с ними справились, какие мы допустили ошибки в организации работ…;</w:t>
      </w:r>
    </w:p>
    <w:p w:rsidR="007750F6" w:rsidRPr="0093773F" w:rsidRDefault="007750F6" w:rsidP="008933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психологическая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—</w:t>
      </w:r>
      <w:r w:rsidRPr="009377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я себя чувствовал, понравилась ли мне работа (в группе, с заданием) или нет, почему, как (с кем) бы я хотел работать и почему…</w:t>
      </w:r>
    </w:p>
    <w:p w:rsidR="007750F6" w:rsidRPr="00E04D9E" w:rsidRDefault="007750F6" w:rsidP="00893303">
      <w:pPr>
        <w:spacing w:after="0" w:line="240" w:lineRule="auto"/>
        <w:ind w:firstLine="567"/>
        <w:jc w:val="both"/>
        <w:rPr>
          <w:rStyle w:val="FontStyle57"/>
          <w:b w:val="0"/>
          <w:bCs w:val="0"/>
          <w:sz w:val="24"/>
          <w:szCs w:val="24"/>
        </w:rPr>
      </w:pPr>
      <w:r w:rsidRPr="00893303">
        <w:rPr>
          <w:rStyle w:val="FontStyle57"/>
          <w:b w:val="0"/>
          <w:sz w:val="24"/>
          <w:szCs w:val="24"/>
        </w:rPr>
        <w:t>Компьютерные программы</w:t>
      </w:r>
      <w:r w:rsidRPr="00E04D9E">
        <w:rPr>
          <w:rStyle w:val="FontStyle57"/>
          <w:b w:val="0"/>
          <w:sz w:val="24"/>
          <w:szCs w:val="24"/>
        </w:rPr>
        <w:t xml:space="preserve"> способствуют пониманию и усвоению учащимися главного, существенного в содержании материала, выявлению причинно-следственных связей, форми</w:t>
      </w:r>
      <w:r w:rsidRPr="00E04D9E">
        <w:rPr>
          <w:rStyle w:val="FontStyle57"/>
          <w:b w:val="0"/>
          <w:sz w:val="24"/>
          <w:szCs w:val="24"/>
        </w:rPr>
        <w:softHyphen/>
        <w:t xml:space="preserve">рованию знаний о географических закономерностях. </w:t>
      </w:r>
      <w:r>
        <w:rPr>
          <w:rStyle w:val="FontStyle57"/>
          <w:b w:val="0"/>
          <w:sz w:val="24"/>
          <w:szCs w:val="24"/>
        </w:rPr>
        <w:t>Наличие электронного приложения к УМК «Сферы» позволяет осуществлять значительное расширение информационного поля путем вовлечения в учебный процесс широкого набора медиаресурсов. Структура электронного приложения как информационно-образовательной среды соответствует принципам ее построения. Через разворот учебника, отображаемого на экране монитора, при помощи системы гиперссылок может осуществляться выход на медиаобъекты, содержащиеся в электронном приложении. За счет модульного построения материала достигается гибкость структуры электронного приложения. Это дает возможность организовать процесс обучения как по траектории, выстроенной в строгом соответствии с логикой построения учебного материала в учебнике, так и на основе различных вариантов сочетания ресурсов учебника и электронного приложения с учетом особенностей класса, группы и каждого ученика. Индивидуальная компоновка материала в электронном приложении обеспечивается с помощью специального инструмента «Личные папки». Электронное приложение содержит набор тестовых заданий, собранных в разделе «Тренажер».</w:t>
      </w:r>
    </w:p>
    <w:p w:rsidR="007750F6" w:rsidRDefault="007750F6" w:rsidP="003316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12D7">
        <w:rPr>
          <w:rFonts w:ascii="Times New Roman" w:hAnsi="Times New Roman"/>
          <w:sz w:val="24"/>
          <w:szCs w:val="24"/>
          <w:lang w:eastAsia="ru-RU"/>
        </w:rPr>
        <w:t>Использование новых технических средств обучения дает колоссальные возможности для повышения качества обучения и развития учащихся. Широкие функциональные возможности электронных карт</w:t>
      </w:r>
      <w:r>
        <w:rPr>
          <w:rFonts w:ascii="Times New Roman" w:hAnsi="Times New Roman"/>
          <w:sz w:val="24"/>
          <w:szCs w:val="24"/>
          <w:lang w:eastAsia="ru-RU"/>
        </w:rPr>
        <w:t xml:space="preserve"> к УМК «Сферы»</w:t>
      </w:r>
      <w:r w:rsidRPr="00EA12D7">
        <w:rPr>
          <w:rFonts w:ascii="Times New Roman" w:hAnsi="Times New Roman"/>
          <w:sz w:val="24"/>
          <w:szCs w:val="24"/>
          <w:lang w:eastAsia="ru-RU"/>
        </w:rPr>
        <w:t xml:space="preserve"> позволяют </w:t>
      </w:r>
      <w:r>
        <w:rPr>
          <w:rFonts w:ascii="Times New Roman" w:hAnsi="Times New Roman"/>
          <w:sz w:val="24"/>
          <w:szCs w:val="24"/>
          <w:lang w:eastAsia="ru-RU"/>
        </w:rPr>
        <w:t>мне</w:t>
      </w:r>
      <w:r w:rsidRPr="00EA12D7">
        <w:rPr>
          <w:rFonts w:ascii="Times New Roman" w:hAnsi="Times New Roman"/>
          <w:sz w:val="24"/>
          <w:szCs w:val="24"/>
          <w:lang w:eastAsia="ru-RU"/>
        </w:rPr>
        <w:t xml:space="preserve"> использовать их во всех учебных курсах, реализовать деятельностный практико-ориентированный подход к обучению, активизировать познавательную деятельность учащихся на уроке, применять разные формы и методические приемы работы с географической картой, формируя важнейшие географические умения </w:t>
      </w:r>
      <w:r>
        <w:rPr>
          <w:rFonts w:ascii="Times New Roman" w:hAnsi="Times New Roman"/>
          <w:sz w:val="24"/>
          <w:szCs w:val="24"/>
          <w:lang w:eastAsia="ru-RU"/>
        </w:rPr>
        <w:t>—</w:t>
      </w:r>
      <w:r w:rsidRPr="00EA12D7">
        <w:rPr>
          <w:rFonts w:ascii="Times New Roman" w:hAnsi="Times New Roman"/>
          <w:sz w:val="24"/>
          <w:szCs w:val="24"/>
          <w:lang w:eastAsia="ru-RU"/>
        </w:rPr>
        <w:t xml:space="preserve"> картографические. Демонстрационные возможности интерактивных электронных карт существенно выше, чем печатных.</w:t>
      </w:r>
    </w:p>
    <w:p w:rsidR="007750F6" w:rsidRDefault="007750F6" w:rsidP="003316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0F6" w:rsidRDefault="007750F6" w:rsidP="003316D9">
      <w:pPr>
        <w:spacing w:after="0" w:line="240" w:lineRule="auto"/>
        <w:ind w:firstLine="708"/>
        <w:jc w:val="both"/>
        <w:rPr>
          <w:rStyle w:val="FontStyle57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>Таким образом: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УМК «Сферы» позволяет реализовать общие принципы методики преподавания: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— переход к деятельностному и личностно-ориентированному образованию;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— переход от освоения определенной суммы знаний — к умениям их применять, самостоятельно добывать, пополнять и развивать;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— вариативность образования;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— приближение образования к современным потребностям страны, востребованностью его результатов к практической деятельности и повседневной жизни.</w:t>
      </w:r>
    </w:p>
    <w:p w:rsidR="007750F6" w:rsidRPr="003316D9" w:rsidRDefault="007750F6" w:rsidP="003316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На первый план в содержании географического образования, в требованиях к подготовке выпускников по географии в основной школе вышли умения и навыки. Это необходимо для того, чтобы теснее увязать содержание школьного предмета с реальными проблемами сегодняшнего дня и решениями практических задач, связанных с реформированием России, в том числе преобразованием ее географического пространства.</w:t>
      </w:r>
    </w:p>
    <w:p w:rsidR="007750F6" w:rsidRPr="003316D9" w:rsidRDefault="007750F6" w:rsidP="003316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Обращает на себя внимание наглядный аппарат учебника. Каждый раздел имеет обобщенную иллюстрацию, символизирующую основную идею раздела и создающую образы территорий, с которыми предстоит познакомиться школьникам. Большая часть иллюстраций способствует формированию представлений, дополняет текст, и передает школьникам новые знания. Особенности территории наиболее наглядно передает картографический материал, представленный в атласах, контурных картах, интерактивных картах.</w:t>
      </w:r>
    </w:p>
    <w:p w:rsidR="007750F6" w:rsidRPr="003316D9" w:rsidRDefault="007750F6" w:rsidP="003316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16D9">
        <w:rPr>
          <w:rFonts w:ascii="Times New Roman" w:hAnsi="Times New Roman"/>
          <w:sz w:val="24"/>
          <w:szCs w:val="24"/>
          <w:lang w:eastAsia="ru-RU"/>
        </w:rPr>
        <w:t>Атласы и контурные карты по географии разработаны на основе новых подходов к содержанию образования, содержат не только картографическую информацию, но и информацию справочного характера в виде рисунков, моделей, текстовых фрагментов, фотографий. Это позволяет реа</w:t>
      </w:r>
      <w:r>
        <w:rPr>
          <w:rFonts w:ascii="Times New Roman" w:hAnsi="Times New Roman"/>
          <w:sz w:val="24"/>
          <w:szCs w:val="24"/>
          <w:lang w:eastAsia="ru-RU"/>
        </w:rPr>
        <w:t>лизовать такой принцип обучения</w:t>
      </w:r>
      <w:r w:rsidRPr="003316D9">
        <w:rPr>
          <w:rFonts w:ascii="Times New Roman" w:hAnsi="Times New Roman"/>
          <w:sz w:val="24"/>
          <w:szCs w:val="24"/>
          <w:lang w:eastAsia="ru-RU"/>
        </w:rPr>
        <w:t xml:space="preserve"> как «Учение с увлечением». Контурные карты содержат подробную инструкцию работы с картой по каждой изученной теме.</w:t>
      </w:r>
    </w:p>
    <w:p w:rsidR="007750F6" w:rsidRPr="003316D9" w:rsidRDefault="007750F6" w:rsidP="00331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6D9">
        <w:rPr>
          <w:rFonts w:ascii="Times New Roman" w:hAnsi="Times New Roman"/>
          <w:sz w:val="24"/>
          <w:szCs w:val="24"/>
        </w:rPr>
        <w:t xml:space="preserve">УМК </w:t>
      </w:r>
      <w:r w:rsidRPr="003316D9">
        <w:rPr>
          <w:rFonts w:ascii="Times New Roman" w:hAnsi="Times New Roman"/>
          <w:sz w:val="24"/>
          <w:szCs w:val="24"/>
          <w:lang w:eastAsia="ru-RU"/>
        </w:rPr>
        <w:t xml:space="preserve">«Сферы» </w:t>
      </w:r>
      <w:r w:rsidRPr="003316D9">
        <w:rPr>
          <w:rFonts w:ascii="Times New Roman" w:hAnsi="Times New Roman"/>
          <w:sz w:val="24"/>
          <w:szCs w:val="24"/>
        </w:rPr>
        <w:t>построен на основе деятельностного и компетентностного подхода, имеют практическую направленность. Я очень сожалею о том, что</w:t>
      </w:r>
      <w:r>
        <w:rPr>
          <w:rFonts w:ascii="Times New Roman" w:hAnsi="Times New Roman"/>
          <w:sz w:val="24"/>
          <w:szCs w:val="24"/>
        </w:rPr>
        <w:t xml:space="preserve"> пока</w:t>
      </w:r>
      <w:r w:rsidRPr="003316D9">
        <w:rPr>
          <w:rFonts w:ascii="Times New Roman" w:hAnsi="Times New Roman"/>
          <w:sz w:val="24"/>
          <w:szCs w:val="24"/>
        </w:rPr>
        <w:t xml:space="preserve"> не разработан комплект по географии для 10</w:t>
      </w:r>
      <w:r>
        <w:rPr>
          <w:rFonts w:ascii="Times New Roman" w:hAnsi="Times New Roman"/>
          <w:sz w:val="24"/>
          <w:szCs w:val="24"/>
        </w:rPr>
        <w:t>–</w:t>
      </w:r>
      <w:r w:rsidRPr="003316D9">
        <w:rPr>
          <w:rFonts w:ascii="Times New Roman" w:hAnsi="Times New Roman"/>
          <w:sz w:val="24"/>
          <w:szCs w:val="24"/>
        </w:rPr>
        <w:t xml:space="preserve">11 класса. </w:t>
      </w:r>
    </w:p>
    <w:p w:rsidR="007750F6" w:rsidRDefault="007750F6" w:rsidP="003316D9">
      <w:pPr>
        <w:spacing w:after="0" w:line="240" w:lineRule="auto"/>
        <w:jc w:val="both"/>
      </w:pPr>
      <w:r w:rsidRPr="003316D9">
        <w:rPr>
          <w:rFonts w:ascii="Times New Roman" w:hAnsi="Times New Roman"/>
          <w:sz w:val="24"/>
          <w:szCs w:val="24"/>
        </w:rPr>
        <w:br/>
      </w:r>
      <w:r w:rsidRPr="003316D9">
        <w:rPr>
          <w:rFonts w:ascii="Times New Roman" w:hAnsi="Times New Roman"/>
          <w:sz w:val="24"/>
          <w:szCs w:val="24"/>
          <w:lang w:eastAsia="ru-RU"/>
        </w:rPr>
        <w:t>Реализация деятельностного подхода в процессе преподавания географии позволяет добиться высокого качества географического образования и подготовить учащихся к использованию своих географических знаний в реальной жизни и практической деятельности.</w:t>
      </w:r>
    </w:p>
    <w:sectPr w:rsidR="007750F6" w:rsidSect="00825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C97637"/>
    <w:multiLevelType w:val="hybridMultilevel"/>
    <w:tmpl w:val="F99BB0D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9534EDCE"/>
    <w:multiLevelType w:val="hybridMultilevel"/>
    <w:tmpl w:val="21A4B5A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DBAB25CD"/>
    <w:multiLevelType w:val="hybridMultilevel"/>
    <w:tmpl w:val="D709949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F3F526B0"/>
    <w:multiLevelType w:val="hybridMultilevel"/>
    <w:tmpl w:val="198938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F89FFDE8"/>
    <w:multiLevelType w:val="hybridMultilevel"/>
    <w:tmpl w:val="CF8430A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24F3915"/>
    <w:multiLevelType w:val="hybridMultilevel"/>
    <w:tmpl w:val="2ED03FD4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D077AFF"/>
    <w:multiLevelType w:val="hybridMultilevel"/>
    <w:tmpl w:val="D46A8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A5C71"/>
    <w:multiLevelType w:val="multilevel"/>
    <w:tmpl w:val="96D87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EC2426"/>
    <w:multiLevelType w:val="hybridMultilevel"/>
    <w:tmpl w:val="2EB8D0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56A0748"/>
    <w:multiLevelType w:val="hybridMultilevel"/>
    <w:tmpl w:val="F3964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A6562C"/>
    <w:multiLevelType w:val="hybridMultilevel"/>
    <w:tmpl w:val="118A9B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38C64A4F"/>
    <w:multiLevelType w:val="hybridMultilevel"/>
    <w:tmpl w:val="EA6233E6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62604A29"/>
    <w:multiLevelType w:val="hybridMultilevel"/>
    <w:tmpl w:val="9E989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C782B"/>
    <w:multiLevelType w:val="hybridMultilevel"/>
    <w:tmpl w:val="D472A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24F35"/>
    <w:multiLevelType w:val="hybridMultilevel"/>
    <w:tmpl w:val="D60665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5"/>
  </w:num>
  <w:num w:numId="9">
    <w:abstractNumId w:val="13"/>
  </w:num>
  <w:num w:numId="10">
    <w:abstractNumId w:val="9"/>
  </w:num>
  <w:num w:numId="11">
    <w:abstractNumId w:val="7"/>
  </w:num>
  <w:num w:numId="12">
    <w:abstractNumId w:val="8"/>
  </w:num>
  <w:num w:numId="13">
    <w:abstractNumId w:val="12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C9E"/>
    <w:rsid w:val="00043199"/>
    <w:rsid w:val="001419AA"/>
    <w:rsid w:val="00146DBD"/>
    <w:rsid w:val="001671A5"/>
    <w:rsid w:val="001B1C43"/>
    <w:rsid w:val="00297FB0"/>
    <w:rsid w:val="002E7E36"/>
    <w:rsid w:val="003316D9"/>
    <w:rsid w:val="00386A07"/>
    <w:rsid w:val="00431B67"/>
    <w:rsid w:val="004E57EA"/>
    <w:rsid w:val="00677C9E"/>
    <w:rsid w:val="006B5766"/>
    <w:rsid w:val="007750F6"/>
    <w:rsid w:val="007C2CD1"/>
    <w:rsid w:val="00822128"/>
    <w:rsid w:val="00825CEE"/>
    <w:rsid w:val="00893303"/>
    <w:rsid w:val="008D6F00"/>
    <w:rsid w:val="008F05C6"/>
    <w:rsid w:val="009322CD"/>
    <w:rsid w:val="0093773F"/>
    <w:rsid w:val="00A426D4"/>
    <w:rsid w:val="00B76D69"/>
    <w:rsid w:val="00BA2D6C"/>
    <w:rsid w:val="00C81208"/>
    <w:rsid w:val="00CB58B4"/>
    <w:rsid w:val="00DA0440"/>
    <w:rsid w:val="00DB54F4"/>
    <w:rsid w:val="00E04D9E"/>
    <w:rsid w:val="00E2200B"/>
    <w:rsid w:val="00E22B59"/>
    <w:rsid w:val="00E62737"/>
    <w:rsid w:val="00EA12D7"/>
    <w:rsid w:val="00EE6A7B"/>
    <w:rsid w:val="00F36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C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7C9E"/>
    <w:pPr>
      <w:ind w:left="720"/>
      <w:contextualSpacing/>
    </w:pPr>
  </w:style>
  <w:style w:type="paragraph" w:customStyle="1" w:styleId="Default">
    <w:name w:val="Default"/>
    <w:uiPriority w:val="99"/>
    <w:rsid w:val="00677C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431B67"/>
    <w:pPr>
      <w:spacing w:after="2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31B67"/>
    <w:rPr>
      <w:rFonts w:cs="Times New Roman"/>
      <w:b/>
      <w:bCs/>
    </w:rPr>
  </w:style>
  <w:style w:type="character" w:customStyle="1" w:styleId="FontStyle40">
    <w:name w:val="Font Style40"/>
    <w:basedOn w:val="DefaultParagraphFont"/>
    <w:uiPriority w:val="99"/>
    <w:rsid w:val="00B76D69"/>
    <w:rPr>
      <w:rFonts w:ascii="Arial" w:hAnsi="Arial" w:cs="Arial"/>
      <w:b/>
      <w:bCs/>
      <w:sz w:val="18"/>
      <w:szCs w:val="18"/>
    </w:rPr>
  </w:style>
  <w:style w:type="character" w:customStyle="1" w:styleId="FontStyle45">
    <w:name w:val="Font Style45"/>
    <w:basedOn w:val="DefaultParagraphFont"/>
    <w:uiPriority w:val="99"/>
    <w:rsid w:val="00B76D69"/>
    <w:rPr>
      <w:rFonts w:ascii="Franklin Gothic Medium" w:hAnsi="Franklin Gothic Medium" w:cs="Franklin Gothic Medium"/>
      <w:b/>
      <w:bCs/>
      <w:sz w:val="18"/>
      <w:szCs w:val="18"/>
    </w:rPr>
  </w:style>
  <w:style w:type="character" w:customStyle="1" w:styleId="FontStyle57">
    <w:name w:val="Font Style57"/>
    <w:basedOn w:val="DefaultParagraphFont"/>
    <w:uiPriority w:val="99"/>
    <w:rsid w:val="00B76D6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DefaultParagraphFont"/>
    <w:uiPriority w:val="99"/>
    <w:rsid w:val="00B76D69"/>
    <w:rPr>
      <w:rFonts w:ascii="Arial" w:hAnsi="Arial" w:cs="Arial"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174</TotalTime>
  <Pages>8</Pages>
  <Words>3683</Words>
  <Characters>20994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Efremova</cp:lastModifiedBy>
  <cp:revision>6</cp:revision>
  <dcterms:created xsi:type="dcterms:W3CDTF">2012-04-06T11:18:00Z</dcterms:created>
  <dcterms:modified xsi:type="dcterms:W3CDTF">2012-04-18T15:31:00Z</dcterms:modified>
</cp:coreProperties>
</file>