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51A9" w:rsidRDefault="000051A9" w:rsidP="00161529">
      <w:pPr>
        <w:pStyle w:val="Heading1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</w:p>
    <w:p w:rsidR="000051A9" w:rsidRDefault="000051A9" w:rsidP="00161529">
      <w:pPr>
        <w:pStyle w:val="Heading1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</w:p>
    <w:p w:rsidR="000051A9" w:rsidRDefault="000051A9" w:rsidP="00161529">
      <w:pPr>
        <w:pStyle w:val="Heading1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</w:p>
    <w:p w:rsidR="000051A9" w:rsidRDefault="000051A9" w:rsidP="00161529">
      <w:pPr>
        <w:pStyle w:val="Heading1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  <w:t xml:space="preserve"> БОУ СОШ №2 ст. Динской                                Урок объяснения</w:t>
      </w:r>
    </w:p>
    <w:p w:rsidR="000051A9" w:rsidRDefault="000051A9" w:rsidP="00AC1979">
      <w:pPr>
        <w:tabs>
          <w:tab w:val="left" w:pos="5529"/>
        </w:tabs>
        <w:jc w:val="center"/>
        <w:rPr>
          <w:b/>
          <w:bCs/>
          <w:u w:val="single"/>
        </w:rPr>
      </w:pPr>
      <w:r w:rsidRPr="00420802">
        <w:t>Тема урока</w:t>
      </w:r>
      <w:r>
        <w:t xml:space="preserve"> № 3 Прямая. Части прямой. Ломанная.</w:t>
      </w:r>
    </w:p>
    <w:p w:rsidR="000051A9" w:rsidRDefault="000051A9" w:rsidP="00AC1979">
      <w:pPr>
        <w:rPr>
          <w:sz w:val="32"/>
          <w:szCs w:val="32"/>
          <w:u w:val="single"/>
        </w:rPr>
      </w:pPr>
      <w:r>
        <w:rPr>
          <w:b/>
          <w:bCs/>
          <w:u w:val="single"/>
        </w:rPr>
        <w:t>Составители:</w:t>
      </w:r>
      <w:r>
        <w:rPr>
          <w:b/>
          <w:bCs/>
        </w:rPr>
        <w:t xml:space="preserve"> </w:t>
      </w:r>
      <w:r>
        <w:t>Статникова Маргарита Юрьевна, Калмазова Ирина Алексеевна.</w:t>
      </w:r>
    </w:p>
    <w:p w:rsidR="000051A9" w:rsidRDefault="000051A9" w:rsidP="00161529">
      <w:pPr>
        <w:pStyle w:val="Heading1"/>
        <w:spacing w:before="0" w:beforeAutospacing="0" w:after="0"/>
        <w:ind w:left="180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0051A9" w:rsidRDefault="000051A9" w:rsidP="00161529">
      <w:pPr>
        <w:pStyle w:val="Heading1"/>
        <w:spacing w:before="0" w:beforeAutospacing="0" w:after="0"/>
        <w:ind w:left="180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0051A9" w:rsidRPr="00420802" w:rsidRDefault="000051A9" w:rsidP="00161529">
      <w:pPr>
        <w:pStyle w:val="Heading1"/>
        <w:spacing w:before="0" w:beforeAutospacing="0" w:after="0"/>
        <w:ind w:left="180"/>
        <w:jc w:val="center"/>
        <w:rPr>
          <w:rFonts w:ascii="Times New Roman" w:hAnsi="Times New Roman" w:cs="Times New Roman"/>
          <w:color w:val="auto"/>
          <w:sz w:val="24"/>
          <w:szCs w:val="24"/>
        </w:rPr>
      </w:pP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Класс: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</w:t>
      </w:r>
    </w:p>
    <w:p w:rsidR="000051A9" w:rsidRDefault="000051A9" w:rsidP="00161529">
      <w:r>
        <w:t xml:space="preserve">   </w:t>
      </w:r>
      <w:r w:rsidRPr="004A6C9C">
        <w:rPr>
          <w:b/>
          <w:bCs/>
        </w:rPr>
        <w:t>Дидактическая цель:</w:t>
      </w:r>
      <w:r w:rsidRPr="00646A3E">
        <w:t xml:space="preserve">  </w:t>
      </w:r>
      <w:r w:rsidRPr="004A6C9C">
        <w:t>обеспечить формирование умений</w:t>
      </w:r>
      <w:r>
        <w:t xml:space="preserve">  строить и распознавать  отрезки, лучи, прямые, ломанные.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>Цели по содержанию:</w:t>
      </w:r>
    </w:p>
    <w:p w:rsidR="000051A9" w:rsidRDefault="000051A9" w:rsidP="00161529">
      <w:pPr>
        <w:rPr>
          <w:color w:val="FF0000"/>
        </w:rPr>
      </w:pPr>
      <w:r>
        <w:t xml:space="preserve">   </w:t>
      </w:r>
      <w:r w:rsidRPr="00646A3E">
        <w:t xml:space="preserve">- </w:t>
      </w:r>
      <w:r w:rsidRPr="004C5E30">
        <w:rPr>
          <w:b/>
          <w:bCs/>
        </w:rPr>
        <w:t>обучающие:</w:t>
      </w:r>
      <w:r w:rsidRPr="00646A3E">
        <w:t xml:space="preserve"> </w:t>
      </w:r>
      <w:r>
        <w:t>Продолжить знакомство с различными линиями. Познакомить учащихся с отрезком, прямой, лучем,  ломанной, повторить единицы измерения длин.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развивающие: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развивать умения анализировать, сравнивать, обобщать,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строить аналогии,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делать выводы, развивать внимание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;</w:t>
      </w:r>
    </w:p>
    <w:p w:rsidR="000051A9" w:rsidRPr="00EC2EB3" w:rsidRDefault="000051A9" w:rsidP="00161529">
      <w:pPr>
        <w:pStyle w:val="Heading1"/>
        <w:spacing w:before="0" w:beforeAutospacing="0" w:after="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 </w:t>
      </w: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воспитательные: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развивать познавательный интерес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и регуляторные навыки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через игровые моменты взаимоконтроля, взаимопроверки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, развивать коммуникативные способности во время работы в группах, </w:t>
      </w:r>
      <w:r w:rsidRPr="00EC2EB3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способствовать пониманию необходимости интеллектуальных усилий для успешного обучения, положительного эффекта настойчивости для достижения цели.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Методы: 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 xml:space="preserve">По источникам знаний: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практические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наглядные;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>По степени взаимодействия учитель-ученик: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эвристическая беседа;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>Относительно дидактических задач: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формирование умений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;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 xml:space="preserve">Относительно характера познавательной деятельности: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проблемный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частично-поисковый.</w:t>
      </w:r>
    </w:p>
    <w:p w:rsidR="000051A9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Место проведения: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учебный кабинет</w:t>
      </w: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Оборудование: </w:t>
      </w:r>
      <w:r w:rsidRPr="0042080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компоненты УМК «Сферы. Математика. 5-6», мультимедиа проектор, компьютер, ИД, рабочие тетради учащих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ся.</w:t>
      </w:r>
      <w:r w:rsidRPr="00F7619F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5 класс: учеб. для общеобразоват.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у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чреждений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приложением на электоронном носителе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/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 –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2-е изд.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. – 2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23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 ил.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– (Академический школьный учебник) (Сферы),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Задачник-тренажер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10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127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ил., </w:t>
      </w:r>
      <w:r>
        <w:rPr>
          <w:rFonts w:ascii="Times New Roman" w:hAnsi="Times New Roman" w:cs="Times New Roman"/>
          <w:color w:val="auto"/>
          <w:sz w:val="24"/>
          <w:szCs w:val="24"/>
        </w:rPr>
        <w:t>Тетрадь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-тренажер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– 2-е изд.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128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ил., мультимедиа проектор, компьютер, ИД, рабочие тетради учащихся, комплект транспортиров по числу учащихся в классе. </w:t>
      </w:r>
    </w:p>
    <w:p w:rsidR="000051A9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0051A9" w:rsidRPr="00646A3E" w:rsidRDefault="000051A9" w:rsidP="00161529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:rsidR="000051A9" w:rsidRDefault="000051A9" w:rsidP="00161529">
      <w:pPr>
        <w:rPr>
          <w:b/>
          <w:bCs/>
          <w:i/>
          <w:iCs/>
        </w:rPr>
        <w:sectPr w:rsidR="000051A9" w:rsidSect="00161529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tbl>
      <w:tblPr>
        <w:tblpPr w:leftFromText="180" w:rightFromText="180" w:vertAnchor="text" w:horzAnchor="margin" w:tblpXSpec="center" w:tblpY="788"/>
        <w:tblOverlap w:val="never"/>
        <w:tblW w:w="15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76"/>
        <w:gridCol w:w="1844"/>
        <w:gridCol w:w="3828"/>
        <w:gridCol w:w="3060"/>
        <w:gridCol w:w="3780"/>
        <w:gridCol w:w="1800"/>
      </w:tblGrid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Этапы урока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Задачи этапа</w:t>
            </w:r>
          </w:p>
        </w:tc>
        <w:tc>
          <w:tcPr>
            <w:tcW w:w="3828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Визуальный ряд</w:t>
            </w:r>
          </w:p>
        </w:tc>
        <w:tc>
          <w:tcPr>
            <w:tcW w:w="306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учителя</w:t>
            </w:r>
          </w:p>
        </w:tc>
        <w:tc>
          <w:tcPr>
            <w:tcW w:w="378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учащихся</w:t>
            </w: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Формируемые УУД  </w:t>
            </w:r>
          </w:p>
        </w:tc>
      </w:tr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Организации 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 xml:space="preserve">Создать  благоприятный психологический настрой на работу </w:t>
            </w: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3D3979">
              <w:rPr>
                <w:rFonts w:ascii="Times New Roman" w:hAnsi="Times New Roman" w:cs="Times New Roman"/>
                <w:sz w:val="24"/>
                <w:szCs w:val="24"/>
              </w:rPr>
              <w:t xml:space="preserve">На доске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записано: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7198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0pt;height:135pt" o:ole="">
                  <v:imagedata r:id="rId6" o:title=""/>
                </v:shape>
                <o:OLEObject Type="Embed" ProgID="Msxml2.SAXXMLReader.5.0" ShapeID="_x0000_i1025" DrawAspect="Content" ObjectID="_1477336355" r:id="rId7"/>
              </w:object>
            </w:r>
          </w:p>
          <w:p w:rsidR="000051A9" w:rsidRPr="003D397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 Среди всех линий важное место занимает прямая. Посмотрев вокруг, вы наверняка заметите, что нас окружает множество предметов, содержащих прямые линии .»</w:t>
            </w:r>
          </w:p>
        </w:tc>
        <w:tc>
          <w:tcPr>
            <w:tcW w:w="3060" w:type="dxa"/>
          </w:tcPr>
          <w:p w:rsidR="000051A9" w:rsidRPr="004B456B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B456B">
              <w:rPr>
                <w:rFonts w:ascii="Times New Roman" w:hAnsi="Times New Roman" w:cs="Times New Roman"/>
                <w:sz w:val="24"/>
                <w:szCs w:val="24"/>
              </w:rPr>
              <w:t>Приветствие, проверка подготовленности к учебному занятию, организация внимания детей.</w:t>
            </w:r>
          </w:p>
        </w:tc>
        <w:tc>
          <w:tcPr>
            <w:tcW w:w="378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D124E6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D124E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Включаются в деловой ритм урока</w:t>
            </w:r>
          </w:p>
        </w:tc>
        <w:tc>
          <w:tcPr>
            <w:tcW w:w="1800" w:type="dxa"/>
          </w:tcPr>
          <w:p w:rsidR="000051A9" w:rsidRPr="0051115E" w:rsidRDefault="000051A9" w:rsidP="00161529">
            <w:pPr>
              <w:pStyle w:val="1"/>
              <w:ind w:right="406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111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Саморегуляция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</w:tr>
      <w:tr w:rsidR="000051A9" w:rsidRPr="004A6C9C">
        <w:tc>
          <w:tcPr>
            <w:tcW w:w="1276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Провер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ки </w:t>
            </w: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домашнего задания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Установить правильность, полноту и осознанность выполнения домашних заданий всеми (большинством учащихся).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Выявить пробелы в знаниях и способах деятельности учащихся и определить причины их возникновения.</w:t>
            </w:r>
          </w:p>
        </w:tc>
        <w:tc>
          <w:tcPr>
            <w:tcW w:w="3828" w:type="dxa"/>
          </w:tcPr>
          <w:p w:rsidR="000051A9" w:rsidRPr="003D397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доске: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Домашнее задание У. №12,13,9.,Т-Т. №24,25,26.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06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Ребята, обменяйтесь тетрадями и проверьте домашнюю работу друг друга, попробуйте оценить ее.</w:t>
            </w:r>
          </w:p>
        </w:tc>
        <w:tc>
          <w:tcPr>
            <w:tcW w:w="378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проверяют тетради друг друга</w:t>
            </w:r>
          </w:p>
        </w:tc>
        <w:tc>
          <w:tcPr>
            <w:tcW w:w="180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сравнивать и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анализировать, наблюдать и опровергать неверные решения</w:t>
            </w:r>
          </w:p>
        </w:tc>
      </w:tr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Актуализации</w:t>
            </w: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знаний и умений 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Актуализация опорных знаний и способов действий</w:t>
            </w:r>
          </w:p>
        </w:tc>
        <w:tc>
          <w:tcPr>
            <w:tcW w:w="3828" w:type="dxa"/>
          </w:tcPr>
          <w:p w:rsidR="000051A9" w:rsidRDefault="000051A9" w:rsidP="00320269">
            <w:r>
              <w:rPr>
                <w:b/>
                <w:bCs/>
              </w:rPr>
              <w:t>На доске слайд №1 презентации</w:t>
            </w:r>
          </w:p>
          <w:p w:rsidR="000051A9" w:rsidRPr="004A6C9C" w:rsidRDefault="000051A9" w:rsidP="00133D80">
            <w:r w:rsidRPr="00133D80">
              <w:object w:dxaOrig="7183" w:dyaOrig="5403">
                <v:shape id="_x0000_i1026" type="#_x0000_t75" style="width:179.25pt;height:135pt" o:ole="">
                  <v:imagedata r:id="rId8" o:title=""/>
                </v:shape>
                <o:OLEObject Type="Embed" ProgID="PowerPoint.Slide.8" ShapeID="_x0000_i1026" DrawAspect="Content" ObjectID="_1477336356" r:id="rId9"/>
              </w:object>
            </w:r>
          </w:p>
        </w:tc>
        <w:tc>
          <w:tcPr>
            <w:tcW w:w="306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Работаем устно (Фронтальный опрос)</w:t>
            </w:r>
          </w:p>
          <w:p w:rsidR="000051A9" w:rsidRPr="00801A58" w:rsidRDefault="000051A9" w:rsidP="00320269">
            <w:r w:rsidRPr="00801A58">
              <w:rPr>
                <w:b/>
                <w:bCs/>
              </w:rPr>
              <w:t>1. Устные упражнения.</w:t>
            </w:r>
            <w:r w:rsidRPr="00801A58">
              <w:t xml:space="preserve"> </w:t>
            </w:r>
          </w:p>
          <w:p w:rsidR="000051A9" w:rsidRPr="00801A58" w:rsidRDefault="000051A9" w:rsidP="00320269">
            <w:pPr>
              <w:spacing w:before="100" w:beforeAutospacing="1" w:after="100" w:afterAutospacing="1"/>
            </w:pPr>
            <w:r w:rsidRPr="00801A58">
              <w:t>1) Сосчитайте:</w:t>
            </w:r>
            <w:r w:rsidRPr="00801A58">
              <w:br/>
            </w:r>
            <w:r w:rsidRPr="00801A58">
              <w:br/>
              <w:t>   а) парами от 84 до 100 и обратно;</w:t>
            </w:r>
            <w:r w:rsidRPr="00801A58">
              <w:br/>
              <w:t>   б) пятерками от 80 до 100 и обратно;</w:t>
            </w:r>
            <w:r w:rsidRPr="00801A58">
              <w:br/>
              <w:t>   в) тройками от 84 до 99 и обратно;</w:t>
            </w:r>
            <w:r w:rsidRPr="00801A58">
              <w:br/>
              <w:t>   г) четверками от 84 до 100 и обратно.</w:t>
            </w:r>
            <w:r w:rsidRPr="00801A58">
              <w:br/>
            </w:r>
            <w:r w:rsidRPr="00801A58">
              <w:br/>
              <w:t>2) Вычислите:</w:t>
            </w:r>
          </w:p>
          <w:tbl>
            <w:tblPr>
              <w:tblW w:w="0" w:type="auto"/>
              <w:tblCellSpacing w:w="15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0A0"/>
            </w:tblPr>
            <w:tblGrid>
              <w:gridCol w:w="1321"/>
              <w:gridCol w:w="1343"/>
            </w:tblGrid>
            <w:tr w:rsidR="000051A9" w:rsidRPr="003B532C">
              <w:trPr>
                <w:tblCellSpacing w:w="15" w:type="dxa"/>
              </w:trPr>
              <w:tc>
                <w:tcPr>
                  <w:tcW w:w="1276" w:type="dxa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</w:tcPr>
                <w:p w:rsidR="000051A9" w:rsidRPr="00801A58" w:rsidRDefault="000051A9" w:rsidP="00F977A0">
                  <w:pPr>
                    <w:framePr w:hSpace="180" w:wrap="around" w:vAnchor="text" w:hAnchor="margin" w:xAlign="center" w:y="788"/>
                    <w:suppressOverlap/>
                  </w:pPr>
                  <w:r w:rsidRPr="00801A58">
                    <w:t>а) 4 + 56</w:t>
                  </w:r>
                  <w:r w:rsidRPr="00801A58">
                    <w:br/>
                    <w:t>    8 + 37</w:t>
                  </w:r>
                  <w:r w:rsidRPr="00801A58">
                    <w:br/>
                    <w:t>    9 + 42</w:t>
                  </w:r>
                  <w:r w:rsidRPr="00801A58">
                    <w:br/>
                    <w:t>    13 + 48</w:t>
                  </w:r>
                  <w:r w:rsidRPr="00801A58">
                    <w:br/>
                    <w:t>    17 + 26</w:t>
                  </w:r>
                </w:p>
              </w:tc>
              <w:tc>
                <w:tcPr>
                  <w:tcW w:w="1298" w:type="dxa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</w:tcPr>
                <w:p w:rsidR="000051A9" w:rsidRPr="00801A58" w:rsidRDefault="000051A9" w:rsidP="00F977A0">
                  <w:pPr>
                    <w:framePr w:hSpace="180" w:wrap="around" w:vAnchor="text" w:hAnchor="margin" w:xAlign="center" w:y="788"/>
                    <w:suppressOverlap/>
                  </w:pPr>
                  <w:r w:rsidRPr="00801A58">
                    <w:t>б) 26 + 74</w:t>
                  </w:r>
                  <w:r w:rsidRPr="00801A58">
                    <w:br/>
                    <w:t>    37 + 23</w:t>
                  </w:r>
                  <w:r w:rsidRPr="00801A58">
                    <w:br/>
                    <w:t>    40 – 24</w:t>
                  </w:r>
                  <w:r w:rsidRPr="00801A58">
                    <w:br/>
                    <w:t>    70 – 32</w:t>
                  </w:r>
                  <w:r w:rsidRPr="00801A58">
                    <w:br/>
                    <w:t>    80 – 56</w:t>
                  </w:r>
                </w:p>
              </w:tc>
            </w:tr>
          </w:tbl>
          <w:p w:rsidR="000051A9" w:rsidRPr="00801A58" w:rsidRDefault="000051A9" w:rsidP="00320269">
            <w:r w:rsidRPr="00801A58">
              <w:br/>
              <w:t>3) Дополните:</w:t>
            </w:r>
            <w:r w:rsidRPr="00801A58">
              <w:br/>
            </w:r>
            <w:r w:rsidRPr="00801A58">
              <w:br/>
              <w:t xml:space="preserve">37 до 70;      42 до 80;  59 до 90. </w:t>
            </w:r>
            <w:r w:rsidRPr="00801A58">
              <w:br/>
            </w:r>
            <w:r w:rsidRPr="00801A58">
              <w:br/>
              <w:t xml:space="preserve">4) Задумали число, увеличили его на 27 и получили 100. Какое число задумали? 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Учащиеся устно выполняют упражнения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Оценка имеющихся вычислительных навыков.</w:t>
            </w:r>
          </w:p>
        </w:tc>
      </w:tr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Целеполагания и мотивации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Обеспечение мотивации учения детьми, принятия ими целей урока</w:t>
            </w: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253A2F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53A2F">
              <w:rPr>
                <w:rFonts w:ascii="Times New Roman" w:hAnsi="Times New Roman" w:cs="Times New Roman"/>
                <w:sz w:val="24"/>
                <w:szCs w:val="24"/>
              </w:rPr>
              <w:t>На экране дата и запись: «Классная раб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ота. Прямая.  Части прямой.  Ломанная.»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3060">
              <w:rPr>
                <w:noProof/>
                <w:lang w:eastAsia="ru-RU"/>
              </w:rPr>
              <w:pict>
                <v:shape id="Рисунок 2" o:spid="_x0000_i1027" type="#_x0000_t75" style="width:183.75pt;height:136.5pt;visibility:visible">
                  <v:imagedata r:id="rId10" o:title=""/>
                </v:shape>
              </w:pic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06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вы думаете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что такое луч, отрезок, ломанная, чего нам не хватает, чтобы ответить на эти вопросы.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Цель урока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Сегодня мы узнаем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что такое прямая, отрезок, луч, ломанная. Научимся их изображать от руки и с использованием линейки.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Откройте полученные тетради, запишите число и тему урока.</w:t>
            </w:r>
          </w:p>
        </w:tc>
        <w:tc>
          <w:tcPr>
            <w:tcW w:w="378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-Знаний и умений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Записывают в тетради число и тему урока.</w:t>
            </w: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Прогнозирование, рефлексия</w:t>
            </w:r>
          </w:p>
        </w:tc>
      </w:tr>
      <w:tr w:rsidR="000051A9" w:rsidRPr="004A6C9C">
        <w:trPr>
          <w:trHeight w:val="6819"/>
        </w:trPr>
        <w:tc>
          <w:tcPr>
            <w:tcW w:w="1276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Объяснение нового материала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доске :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D3060">
              <w:rPr>
                <w:noProof/>
                <w:lang w:eastAsia="ru-RU"/>
              </w:rPr>
              <w:pict>
                <v:shape id="Рисунок 3" o:spid="_x0000_i1028" type="#_x0000_t75" style="width:170.25pt;height:129pt;visibility:visible">
                  <v:imagedata r:id="rId11" o:title=""/>
                </v:shape>
              </w:pic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</w:pPr>
            <w:r w:rsidRPr="00ED3060">
              <w:rPr>
                <w:noProof/>
                <w:lang w:eastAsia="ru-RU"/>
              </w:rPr>
              <w:pict>
                <v:shape id="Рисунок 4" o:spid="_x0000_i1029" type="#_x0000_t75" style="width:172.5pt;height:129.75pt;visibility:visible">
                  <v:imagedata r:id="rId12" o:title=""/>
                </v:shape>
              </w:pict>
            </w:r>
          </w:p>
          <w:p w:rsidR="000051A9" w:rsidRDefault="000051A9" w:rsidP="00161529">
            <w:pPr>
              <w:pStyle w:val="1"/>
              <w:rPr>
                <w:noProof/>
                <w:lang w:eastAsia="ru-RU"/>
              </w:rPr>
            </w:pPr>
          </w:p>
          <w:p w:rsidR="000051A9" w:rsidRDefault="000051A9" w:rsidP="00161529">
            <w:pPr>
              <w:pStyle w:val="1"/>
              <w:rPr>
                <w:noProof/>
                <w:lang w:eastAsia="ru-RU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D3060">
              <w:rPr>
                <w:noProof/>
                <w:lang w:eastAsia="ru-RU"/>
              </w:rPr>
              <w:pict>
                <v:shape id="Рисунок 5" o:spid="_x0000_i1030" type="#_x0000_t75" style="width:178.5pt;height:132pt;visibility:visible">
                  <v:imagedata r:id="rId13" o:title=""/>
                </v:shape>
              </w:pic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доске презентация «Определения точка. прямая ,луч»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</w:pPr>
            <w:r>
              <w:pict>
                <v:shape id="_x0000_i1031" type="#_x0000_t75" style="width:180pt;height:135pt">
                  <v:imagedata r:id="rId14" o:title=""/>
                </v:shape>
              </w:pict>
            </w:r>
          </w:p>
          <w:p w:rsidR="000051A9" w:rsidRDefault="000051A9" w:rsidP="00161529">
            <w:pPr>
              <w:pStyle w:val="1"/>
            </w:pPr>
            <w:r>
              <w:pict>
                <v:shape id="_x0000_i1032" type="#_x0000_t75" style="width:180pt;height:135pt">
                  <v:imagedata r:id="rId15" o:title=""/>
                </v:shape>
              </w:pict>
            </w: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pict>
                <v:shape id="_x0000_i1033" type="#_x0000_t75" style="width:180pt;height:135pt">
                  <v:imagedata r:id="rId16" o:title=""/>
                </v:shape>
              </w:pict>
            </w:r>
          </w:p>
        </w:tc>
        <w:tc>
          <w:tcPr>
            <w:tcW w:w="306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Представление о прямой: нить, траектория камня, летящего вниз, сгиб листа бумаги и т д.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Отметьте  в тетради две точки Е и Р и проведите через них прямую по линейке, попробуйте провести через них другую прямую, вывод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Проведем прямую и отметим на ней точку О. Она разбивает прямую на два луча, которые идут от точки О в разные стороны, получим два луча ОА и ОВ . Точка О- начало.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Проведем прямую и отметим на ней две точки К и М (рис.117). Они ограничивают отрезок КМ и называются концами отрезка.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луч и отрезок- части прямой.</w:t>
            </w:r>
          </w:p>
        </w:tc>
        <w:tc>
          <w:tcPr>
            <w:tcW w:w="378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делают вывод: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Через две точки можно провести только одну прямую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Выполняют указания учителя и помогают ему сделать выводы.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77DD0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Ребята отвечают на вопросы презентации.</w:t>
            </w:r>
          </w:p>
        </w:tc>
        <w:tc>
          <w:tcPr>
            <w:tcW w:w="180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Организации</w:t>
            </w: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первичного закрепления</w:t>
            </w:r>
          </w:p>
          <w:p w:rsidR="000051A9" w:rsidRPr="008E42B5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E42B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А) в знакомой ситуации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типовые;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E42B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Б) </w:t>
            </w:r>
            <w:r w:rsidRPr="008E42B5">
              <w:rPr>
                <w:b/>
                <w:bCs/>
              </w:rPr>
              <w:t xml:space="preserve"> </w:t>
            </w:r>
            <w:r w:rsidRPr="008E42B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изменённой ситуации</w:t>
            </w:r>
            <w:r w:rsidRPr="008E42B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конструктивные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Установление правильност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 и осознанности изучения темы « Прямая. Части прямой»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 xml:space="preserve">Выявление пробелов первичного осмысления изученного материала, коррекция выявленных пробелов, обеспечение закрепления в памяти детей знаний и способов действий, которые им необходимы для самостоятельной работы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изученному</w:t>
            </w: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 xml:space="preserve"> материалу. </w:t>
            </w: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доске:</w:t>
            </w:r>
          </w:p>
          <w:p w:rsidR="000051A9" w:rsidRDefault="000051A9" w:rsidP="00161529">
            <w:pPr>
              <w:pStyle w:val="1"/>
            </w:pPr>
            <w:r w:rsidRPr="00ED3060">
              <w:rPr>
                <w:noProof/>
                <w:lang w:eastAsia="ru-RU"/>
              </w:rPr>
              <w:pict>
                <v:shape id="Рисунок 6" o:spid="_x0000_i1034" type="#_x0000_t75" style="width:177pt;height:132pt;visibility:visible">
                  <v:imagedata r:id="rId17" o:title=""/>
                </v:shape>
              </w:pic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D3060">
              <w:rPr>
                <w:noProof/>
                <w:lang w:eastAsia="ru-RU"/>
              </w:rPr>
              <w:pict>
                <v:shape id="Рисунок 7" o:spid="_x0000_i1035" type="#_x0000_t75" style="width:179.25pt;height:133.5pt;visibility:visible">
                  <v:imagedata r:id="rId18" o:title=""/>
                </v:shape>
              </w:pict>
            </w:r>
          </w:p>
        </w:tc>
        <w:tc>
          <w:tcPr>
            <w:tcW w:w="306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-начертите прямую АВ,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есть ли у нее начало и конец?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-Отметьте точки М и Р лежащие на прямой ,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Точки К и С не лежащие на этой прямой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начертите отрезок пересекающий прямую и отрезок не пересекающий данную прямую.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отметьте точку О и проведите через нее прямые, сколько таких прямых можно провести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Давайте поработаем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учебником №14-17</w:t>
            </w:r>
          </w:p>
          <w:p w:rsidR="000051A9" w:rsidRPr="00801A58" w:rsidRDefault="000051A9" w:rsidP="00161529">
            <w:pPr>
              <w:spacing w:before="100" w:beforeAutospacing="1" w:after="100" w:afterAutospacing="1"/>
            </w:pPr>
            <w:r w:rsidRPr="00801A58">
              <w:rPr>
                <w:i/>
                <w:iCs/>
              </w:rPr>
              <w:t>Комментарий к упражнениям.</w:t>
            </w:r>
            <w:r w:rsidRPr="00801A58">
              <w:br/>
            </w:r>
            <w:r w:rsidRPr="00801A58">
              <w:br/>
              <w:t>По рисунку, выполненному каждым учеником при решении задачи № 15, дать следующие задания:</w:t>
            </w:r>
            <w:r w:rsidRPr="00801A58">
              <w:br/>
              <w:t xml:space="preserve">1) обвести красным карандашом два луча с началом в точке D, составляющих одну прямую, а синим цветом - два луча, не образующих прямую; </w:t>
            </w:r>
            <w:r w:rsidRPr="00801A58">
              <w:br/>
              <w:t>2) ответить, сколько прямых у вас на рисунке и сколько лучей?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 теперь рассмотрим задания по теме отрезок, решаем 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-учебник № 20.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Решаем по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Тетради –тренажеру №9-12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0" w:type="dxa"/>
          </w:tcPr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692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Вывод: прямая бесконечна</w:t>
            </w: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0051A9" w:rsidRPr="00F2692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F2692E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Вывод: существуют точки принадлежащие прямой и точки не принадлежащие этой прямой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345149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Вывод: бесконечное множество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Pr="00D124E6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D124E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Решают на местах. Один человек представляет свое решение на доске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80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8879A5" w:rsidRDefault="000051A9" w:rsidP="00161529">
            <w:pPr>
              <w:jc w:val="center"/>
              <w:rPr>
                <w:lang w:eastAsia="en-US"/>
              </w:rPr>
            </w:pPr>
          </w:p>
        </w:tc>
      </w:tr>
      <w:tr w:rsidR="000051A9" w:rsidRPr="004A6C9C">
        <w:tc>
          <w:tcPr>
            <w:tcW w:w="1276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Творческого применения и добывания</w:t>
            </w:r>
            <w:r w:rsidRPr="00D124E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знаний в новой ситуации (проблемные задания)</w:t>
            </w:r>
          </w:p>
        </w:tc>
        <w:tc>
          <w:tcPr>
            <w:tcW w:w="1844" w:type="dxa"/>
          </w:tcPr>
          <w:p w:rsidR="000051A9" w:rsidRPr="00890A74" w:rsidRDefault="000051A9" w:rsidP="00161529">
            <w:pPr>
              <w:pStyle w:val="Default"/>
              <w:rPr>
                <w:sz w:val="22"/>
                <w:szCs w:val="22"/>
              </w:rPr>
            </w:pPr>
            <w:r w:rsidRPr="00890A74">
              <w:rPr>
                <w:sz w:val="22"/>
                <w:szCs w:val="22"/>
              </w:rPr>
              <w:t xml:space="preserve">Содействовать усвоению учащимися способов, средств, которые привели к определенному выводу (обобщению). </w:t>
            </w:r>
          </w:p>
          <w:p w:rsidR="000051A9" w:rsidRPr="00890A74" w:rsidRDefault="000051A9" w:rsidP="00161529">
            <w:pPr>
              <w:pStyle w:val="Default"/>
              <w:rPr>
                <w:sz w:val="22"/>
                <w:szCs w:val="22"/>
              </w:rPr>
            </w:pPr>
            <w:r w:rsidRPr="00890A74">
              <w:rPr>
                <w:sz w:val="22"/>
                <w:szCs w:val="22"/>
              </w:rPr>
              <w:t xml:space="preserve">Обеспечить формирование целостной системы ведущих знаний учащихся. 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</w:tcPr>
          <w:p w:rsidR="000051A9" w:rsidRPr="000A1BD1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экране:</w:t>
            </w:r>
          </w:p>
          <w:p w:rsidR="000051A9" w:rsidRDefault="000051A9" w:rsidP="00161529">
            <w:r>
              <w:t>«Мы пришли сюда учиться, не лениться, а трудиться.</w:t>
            </w:r>
          </w:p>
          <w:p w:rsidR="000051A9" w:rsidRDefault="000051A9" w:rsidP="00161529"/>
          <w:p w:rsidR="000051A9" w:rsidRDefault="000051A9" w:rsidP="00161529">
            <w:r>
              <w:t>Работаем старательно, слушаем внимательно,</w:t>
            </w:r>
          </w:p>
          <w:p w:rsidR="000051A9" w:rsidRDefault="000051A9" w:rsidP="00161529"/>
          <w:p w:rsidR="000051A9" w:rsidRDefault="000051A9" w:rsidP="00161529">
            <w:r>
              <w:t>На уроке не зевай всё, что нужно выполняй».</w:t>
            </w: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Default="000051A9" w:rsidP="00161529">
            <w:pPr>
              <w:pStyle w:val="1"/>
            </w:pPr>
          </w:p>
          <w:p w:rsidR="000051A9" w:rsidRPr="00D124E6" w:rsidRDefault="000051A9" w:rsidP="00161529">
            <w:pPr>
              <w:pStyle w:val="1"/>
            </w:pPr>
          </w:p>
        </w:tc>
        <w:tc>
          <w:tcPr>
            <w:tcW w:w="306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r>
              <w:rPr>
                <w:b/>
                <w:bCs/>
              </w:rPr>
              <w:t>физкультминутка</w:t>
            </w:r>
            <w:r w:rsidRPr="004A6C9C">
              <w:rPr>
                <w:b/>
                <w:bCs/>
              </w:rPr>
              <w:t>:</w:t>
            </w:r>
          </w:p>
          <w:p w:rsidR="000051A9" w:rsidRDefault="000051A9" w:rsidP="00161529">
            <w:r>
              <w:t>«Перекрестные шаги» (Активизация работы мозга)</w:t>
            </w:r>
          </w:p>
          <w:p w:rsidR="000051A9" w:rsidRDefault="000051A9" w:rsidP="00161529"/>
          <w:p w:rsidR="000051A9" w:rsidRDefault="000051A9" w:rsidP="00161529">
            <w:r>
              <w:t>Правым локтем касаются левого колена, а затем левым локтем – правого колена.</w:t>
            </w:r>
          </w:p>
          <w:p w:rsidR="000051A9" w:rsidRDefault="000051A9" w:rsidP="00161529"/>
          <w:p w:rsidR="000051A9" w:rsidRDefault="000051A9" w:rsidP="00161529">
            <w:r>
              <w:t>Гимнастика для глаз (Упражнение для усиления наружных глазных мышц)</w:t>
            </w:r>
          </w:p>
          <w:p w:rsidR="000051A9" w:rsidRDefault="000051A9" w:rsidP="00161529"/>
          <w:p w:rsidR="000051A9" w:rsidRDefault="000051A9" w:rsidP="00161529">
            <w:r>
              <w:t xml:space="preserve">Проведём, друзья, сейчас </w:t>
            </w:r>
          </w:p>
          <w:p w:rsidR="000051A9" w:rsidRDefault="000051A9" w:rsidP="00161529"/>
          <w:p w:rsidR="000051A9" w:rsidRDefault="000051A9" w:rsidP="00161529">
            <w:r>
              <w:t xml:space="preserve">Упражнения для глаз. </w:t>
            </w:r>
          </w:p>
          <w:p w:rsidR="000051A9" w:rsidRDefault="000051A9" w:rsidP="00161529"/>
          <w:p w:rsidR="000051A9" w:rsidRDefault="000051A9" w:rsidP="00161529">
            <w:r>
              <w:t xml:space="preserve">Влево, вправо посмотрели </w:t>
            </w:r>
          </w:p>
          <w:p w:rsidR="000051A9" w:rsidRDefault="000051A9" w:rsidP="00161529"/>
          <w:p w:rsidR="000051A9" w:rsidRDefault="000051A9" w:rsidP="00161529">
            <w:r>
              <w:t xml:space="preserve">Глазки все повеселели </w:t>
            </w:r>
          </w:p>
          <w:p w:rsidR="000051A9" w:rsidRDefault="000051A9" w:rsidP="00161529"/>
          <w:p w:rsidR="000051A9" w:rsidRDefault="000051A9" w:rsidP="00161529">
            <w:r>
              <w:t xml:space="preserve">Снизу вверх и сверху вниз, </w:t>
            </w:r>
          </w:p>
          <w:p w:rsidR="000051A9" w:rsidRDefault="000051A9" w:rsidP="00161529"/>
          <w:p w:rsidR="000051A9" w:rsidRDefault="000051A9" w:rsidP="00161529">
            <w:r>
              <w:t xml:space="preserve">Ты хрусталик, не сердись, </w:t>
            </w:r>
          </w:p>
          <w:p w:rsidR="000051A9" w:rsidRDefault="000051A9" w:rsidP="00161529"/>
          <w:p w:rsidR="000051A9" w:rsidRDefault="000051A9" w:rsidP="00161529">
            <w:r>
              <w:t xml:space="preserve">Посмотри на потолок, </w:t>
            </w:r>
          </w:p>
          <w:p w:rsidR="000051A9" w:rsidRDefault="000051A9" w:rsidP="00161529"/>
          <w:p w:rsidR="000051A9" w:rsidRDefault="000051A9" w:rsidP="00161529">
            <w:r>
              <w:t xml:space="preserve">Отыщи там уголок </w:t>
            </w:r>
          </w:p>
          <w:p w:rsidR="000051A9" w:rsidRDefault="000051A9" w:rsidP="00161529"/>
          <w:p w:rsidR="000051A9" w:rsidRDefault="000051A9" w:rsidP="00161529">
            <w:r>
              <w:t xml:space="preserve">Чтобы мышцы крепче стали, </w:t>
            </w:r>
          </w:p>
          <w:p w:rsidR="000051A9" w:rsidRDefault="000051A9" w:rsidP="00161529"/>
          <w:p w:rsidR="000051A9" w:rsidRDefault="000051A9" w:rsidP="00161529">
            <w:r>
              <w:t xml:space="preserve">Смотри мы по диагонали, </w:t>
            </w:r>
          </w:p>
          <w:p w:rsidR="000051A9" w:rsidRDefault="000051A9" w:rsidP="00161529"/>
          <w:p w:rsidR="000051A9" w:rsidRDefault="000051A9" w:rsidP="00161529">
            <w:r>
              <w:t xml:space="preserve">Плавно глазками моргаем </w:t>
            </w:r>
          </w:p>
          <w:p w:rsidR="000051A9" w:rsidRDefault="000051A9" w:rsidP="00161529"/>
          <w:p w:rsidR="000051A9" w:rsidRDefault="000051A9" w:rsidP="00161529">
            <w:r>
              <w:t>С силой глазки закрываем.</w:t>
            </w:r>
          </w:p>
          <w:p w:rsidR="000051A9" w:rsidRDefault="000051A9" w:rsidP="00161529"/>
          <w:p w:rsidR="000051A9" w:rsidRDefault="000051A9" w:rsidP="00161529">
            <w:r>
              <w:t>Чтобы больше было силы</w:t>
            </w:r>
          </w:p>
          <w:p w:rsidR="000051A9" w:rsidRDefault="000051A9" w:rsidP="00161529"/>
          <w:p w:rsidR="000051A9" w:rsidRDefault="000051A9" w:rsidP="00161529">
            <w:r>
              <w:t>К ним ладошки приложили</w:t>
            </w:r>
          </w:p>
          <w:p w:rsidR="000051A9" w:rsidRDefault="000051A9" w:rsidP="00161529"/>
          <w:p w:rsidR="000051A9" w:rsidRDefault="000051A9" w:rsidP="00161529">
            <w:r>
              <w:t>Раз, два, три, четыре, пять -</w:t>
            </w:r>
          </w:p>
          <w:p w:rsidR="000051A9" w:rsidRDefault="000051A9" w:rsidP="00161529"/>
          <w:p w:rsidR="000051A9" w:rsidRDefault="000051A9" w:rsidP="00161529">
            <w:r>
              <w:t>Можно глазки открывать.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D124E6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Pr="00F72A25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</w:t>
            </w:r>
            <w:r w:rsidRPr="00F72A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ыполняют упражнения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D124E6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</w:tcPr>
          <w:p w:rsidR="000051A9" w:rsidRPr="008879A5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79A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Позитивное отношение к учебному процессу, творческий подход к решению задач, умения эмоционального общения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8879A5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79A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Осознание роли приобретенных знаний и способов решения практических задач с помощью моделирования и интерпретации от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резками, точками, прямыми.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51A9" w:rsidRPr="004A6C9C">
        <w:tc>
          <w:tcPr>
            <w:tcW w:w="1276" w:type="dxa"/>
          </w:tcPr>
          <w:p w:rsidR="000051A9" w:rsidRPr="0051115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111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Подведение итогов урока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Дать качественную оценку работы класса и отдельных обучаемых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84E9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Видеоурок 5.3</w:t>
            </w:r>
          </w:p>
          <w:p w:rsidR="000051A9" w:rsidRPr="00284E91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12037F">
              <w:rPr>
                <w:rFonts w:ascii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eastAsia="ru-RU"/>
              </w:rPr>
              <w:pict>
                <v:shape id="Рисунок 1" o:spid="_x0000_i1036" type="#_x0000_t75" style="width:207pt;height:96pt;visibility:visible">
                  <v:imagedata r:id="rId19" o:title=""/>
                </v:shape>
              </w:pict>
            </w:r>
          </w:p>
        </w:tc>
        <w:tc>
          <w:tcPr>
            <w:tcW w:w="306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Какие задачи мы решали сегодня на уроке</w:t>
            </w:r>
            <w:r w:rsidRPr="004A6C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?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-Сколько прямых можно провести через три точки.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-Назовите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прямую, изображенную на рис.1.15 б, темя способами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-Сколько лучей на рисунке 1.17.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Сколько отрезков на рис.1.15 б? Назовите их.</w:t>
            </w:r>
          </w:p>
        </w:tc>
        <w:tc>
          <w:tcPr>
            <w:tcW w:w="378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Отвечают на вопросы.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Конструктивное общение в группах, сравнение на основе объективных проявлений действий личности в качестве поступков, высказываний. Сопоставление внешней оценки учителя и оценки в группах. Сопоставление и сравнение личных успехов с чужими.</w:t>
            </w:r>
          </w:p>
        </w:tc>
      </w:tr>
      <w:tr w:rsidR="000051A9" w:rsidRPr="004A6C9C">
        <w:tc>
          <w:tcPr>
            <w:tcW w:w="1276" w:type="dxa"/>
          </w:tcPr>
          <w:p w:rsidR="000051A9" w:rsidRPr="0051115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</w:t>
            </w:r>
            <w:r w:rsidRPr="005111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Информирования о домашней работе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 xml:space="preserve">  Обеспечение понимания детьми цели, содержания и способов выполнения домашнего задания</w:t>
            </w: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060" w:type="dxa"/>
          </w:tcPr>
          <w:p w:rsidR="000051A9" w:rsidRPr="00801A58" w:rsidRDefault="000051A9" w:rsidP="00161529">
            <w:pPr>
              <w:spacing w:before="100" w:beforeAutospacing="1" w:after="100" w:afterAutospacing="1"/>
            </w:pPr>
            <w:r w:rsidRPr="004A6C9C">
              <w:rPr>
                <w:b/>
                <w:bCs/>
              </w:rPr>
              <w:t>По Учебнику</w:t>
            </w:r>
            <w:r>
              <w:t xml:space="preserve"> </w:t>
            </w:r>
            <w:r w:rsidRPr="00801A58">
              <w:t xml:space="preserve"> У: Читать с. 12, 13, «Вопросы и задания»; № 18, 19. Т: № 10 – выполнить это задание еще раз на нелинованном листе бумаги (А4) простым карандашом.</w:t>
            </w:r>
            <w:r w:rsidRPr="00801A58">
              <w:br/>
              <w:t xml:space="preserve">(цель: сделать заготовку к задаче – исследованию № 26). 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Эл. Прилож</w:t>
            </w: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«Математический кружок» занятия 01 №1-4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80" w:type="dxa"/>
          </w:tcPr>
          <w:p w:rsidR="000051A9" w:rsidRPr="00D124E6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D124E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Записывают задание в дневники</w:t>
            </w: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Планирование и прогнозирование, самоопределение через выбор </w:t>
            </w:r>
          </w:p>
        </w:tc>
      </w:tr>
      <w:tr w:rsidR="000051A9" w:rsidRPr="004A6C9C">
        <w:tc>
          <w:tcPr>
            <w:tcW w:w="1276" w:type="dxa"/>
          </w:tcPr>
          <w:p w:rsidR="000051A9" w:rsidRPr="0051115E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1115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Рефлекси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</w:t>
            </w:r>
          </w:p>
        </w:tc>
        <w:tc>
          <w:tcPr>
            <w:tcW w:w="1844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Инициировать рефлексию детей по поводу психоэмоционального состояния, мотивации, их собственной деятельности и взаимодействия с учителем и другими детьми в классе</w:t>
            </w:r>
          </w:p>
        </w:tc>
        <w:tc>
          <w:tcPr>
            <w:tcW w:w="3828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  <w:lang w:eastAsia="ru-RU"/>
              </w:rPr>
              <w:pict>
                <v:shape id="Рисунок 821" o:spid="_x0000_s1026" type="#_x0000_t75" style="position:absolute;margin-left:1.5pt;margin-top:-.3pt;width:187.3pt;height:105.3pt;z-index:-251658240;visibility:visible" wrapcoords="-86 0 -86 21446 21600 21446 21600 0 -86 0">
                  <v:imagedata r:id="rId20" o:title=""/>
                  <w10:wrap type="tight"/>
                </v:shape>
              </w:pict>
            </w:r>
          </w:p>
        </w:tc>
        <w:tc>
          <w:tcPr>
            <w:tcW w:w="3060" w:type="dxa"/>
          </w:tcPr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Сегодня все работали хорошо.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Комментарии к оценкам.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Оцените свое состояние на сегодняшнем уроке. Насколько комфортно вы себя чувствовали, работая в группе.</w:t>
            </w:r>
          </w:p>
          <w:p w:rsidR="000051A9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 ли было вам понятно.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Изобразите, в зависимости от вашей самооценки, в своих тетрадях один из вариантов «смайлика».</w:t>
            </w:r>
          </w:p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Спасибо за урок.</w:t>
            </w:r>
          </w:p>
        </w:tc>
        <w:tc>
          <w:tcPr>
            <w:tcW w:w="3780" w:type="dxa"/>
          </w:tcPr>
          <w:p w:rsidR="000051A9" w:rsidRPr="00B96CF7" w:rsidRDefault="000051A9" w:rsidP="00161529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6CF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Изображают в конце записей </w:t>
            </w:r>
          </w:p>
        </w:tc>
        <w:tc>
          <w:tcPr>
            <w:tcW w:w="1800" w:type="dxa"/>
          </w:tcPr>
          <w:p w:rsidR="000051A9" w:rsidRPr="004A6C9C" w:rsidRDefault="000051A9" w:rsidP="00161529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навыки рефлексии, умения выражать настроение, анализировать его изменение в течении урока</w:t>
            </w:r>
          </w:p>
        </w:tc>
      </w:tr>
    </w:tbl>
    <w:p w:rsidR="000051A9" w:rsidRPr="00801A58" w:rsidRDefault="000051A9" w:rsidP="00161529">
      <w:pPr>
        <w:spacing w:before="100" w:beforeAutospacing="1" w:after="100" w:afterAutospacing="1"/>
      </w:pPr>
      <w:r w:rsidRPr="00801A58">
        <w:br/>
      </w:r>
    </w:p>
    <w:p w:rsidR="000051A9" w:rsidRDefault="000051A9"/>
    <w:sectPr w:rsidR="000051A9" w:rsidSect="00161529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51A9" w:rsidRDefault="000051A9">
      <w:r>
        <w:separator/>
      </w:r>
    </w:p>
  </w:endnote>
  <w:endnote w:type="continuationSeparator" w:id="0">
    <w:p w:rsidR="000051A9" w:rsidRDefault="000051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51A9" w:rsidRDefault="000051A9">
      <w:r>
        <w:separator/>
      </w:r>
    </w:p>
  </w:footnote>
  <w:footnote w:type="continuationSeparator" w:id="0">
    <w:p w:rsidR="000051A9" w:rsidRDefault="000051A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61529"/>
    <w:rsid w:val="000051A9"/>
    <w:rsid w:val="000A1BD1"/>
    <w:rsid w:val="000D1270"/>
    <w:rsid w:val="00103A6E"/>
    <w:rsid w:val="0012037F"/>
    <w:rsid w:val="00133D80"/>
    <w:rsid w:val="00161529"/>
    <w:rsid w:val="00253A2F"/>
    <w:rsid w:val="00284E91"/>
    <w:rsid w:val="002A162E"/>
    <w:rsid w:val="00320269"/>
    <w:rsid w:val="00345149"/>
    <w:rsid w:val="00372302"/>
    <w:rsid w:val="003B532C"/>
    <w:rsid w:val="003D3979"/>
    <w:rsid w:val="00420802"/>
    <w:rsid w:val="004645B2"/>
    <w:rsid w:val="00477DD0"/>
    <w:rsid w:val="00495FA2"/>
    <w:rsid w:val="004A6C9C"/>
    <w:rsid w:val="004B456B"/>
    <w:rsid w:val="004C5E30"/>
    <w:rsid w:val="004D7839"/>
    <w:rsid w:val="0051115E"/>
    <w:rsid w:val="005C5EDA"/>
    <w:rsid w:val="00646A3E"/>
    <w:rsid w:val="006738B6"/>
    <w:rsid w:val="0074524D"/>
    <w:rsid w:val="007724F8"/>
    <w:rsid w:val="007A4947"/>
    <w:rsid w:val="00801A58"/>
    <w:rsid w:val="008355E2"/>
    <w:rsid w:val="00840DCC"/>
    <w:rsid w:val="008879A5"/>
    <w:rsid w:val="00890A74"/>
    <w:rsid w:val="008919A7"/>
    <w:rsid w:val="008E42B5"/>
    <w:rsid w:val="0090700D"/>
    <w:rsid w:val="00AC1979"/>
    <w:rsid w:val="00AF0460"/>
    <w:rsid w:val="00B04A90"/>
    <w:rsid w:val="00B96CF7"/>
    <w:rsid w:val="00C26925"/>
    <w:rsid w:val="00C34667"/>
    <w:rsid w:val="00CA655F"/>
    <w:rsid w:val="00D124E6"/>
    <w:rsid w:val="00E451B8"/>
    <w:rsid w:val="00E95260"/>
    <w:rsid w:val="00EC2EB3"/>
    <w:rsid w:val="00ED03A7"/>
    <w:rsid w:val="00ED3060"/>
    <w:rsid w:val="00F2692E"/>
    <w:rsid w:val="00F561EE"/>
    <w:rsid w:val="00F72A25"/>
    <w:rsid w:val="00F7619F"/>
    <w:rsid w:val="00F977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1529"/>
    <w:rPr>
      <w:sz w:val="24"/>
      <w:szCs w:val="24"/>
    </w:rPr>
  </w:style>
  <w:style w:type="paragraph" w:styleId="Heading1">
    <w:name w:val="heading 1"/>
    <w:basedOn w:val="Normal"/>
    <w:link w:val="Heading1Char"/>
    <w:uiPriority w:val="99"/>
    <w:qFormat/>
    <w:rsid w:val="00161529"/>
    <w:pPr>
      <w:spacing w:before="100" w:beforeAutospacing="1" w:after="75"/>
      <w:outlineLvl w:val="0"/>
    </w:pPr>
    <w:rPr>
      <w:rFonts w:ascii="Arial" w:hAnsi="Arial" w:cs="Arial"/>
      <w:b/>
      <w:bCs/>
      <w:color w:val="199043"/>
      <w:kern w:val="36"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61529"/>
    <w:rPr>
      <w:rFonts w:ascii="Arial" w:eastAsia="Times New Roman" w:hAnsi="Arial" w:cs="Arial"/>
      <w:b/>
      <w:bCs/>
      <w:color w:val="199043"/>
      <w:kern w:val="36"/>
      <w:sz w:val="28"/>
      <w:szCs w:val="28"/>
      <w:lang w:eastAsia="ru-RU"/>
    </w:rPr>
  </w:style>
  <w:style w:type="paragraph" w:customStyle="1" w:styleId="a">
    <w:name w:val="мой стиль"/>
    <w:basedOn w:val="Normal"/>
    <w:uiPriority w:val="99"/>
    <w:rsid w:val="00F561EE"/>
    <w:pPr>
      <w:jc w:val="both"/>
    </w:pPr>
  </w:style>
  <w:style w:type="paragraph" w:customStyle="1" w:styleId="1">
    <w:name w:val="Без интервала1"/>
    <w:uiPriority w:val="99"/>
    <w:rsid w:val="00161529"/>
    <w:rPr>
      <w:rFonts w:ascii="Calibri" w:hAnsi="Calibri" w:cs="Calibri"/>
      <w:lang w:eastAsia="en-US"/>
    </w:rPr>
  </w:style>
  <w:style w:type="paragraph" w:customStyle="1" w:styleId="Default">
    <w:name w:val="Default"/>
    <w:uiPriority w:val="99"/>
    <w:rsid w:val="00161529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04A9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B04A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0564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</TotalTime>
  <Pages>14</Pages>
  <Words>1460</Words>
  <Characters>8325</Characters>
  <Application>Microsoft Office Outlook</Application>
  <DocSecurity>0</DocSecurity>
  <Lines>0</Lines>
  <Paragraphs>0</Paragraphs>
  <ScaleCrop>false</ScaleCrop>
  <Company>МОУ СОШ №2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</dc:creator>
  <cp:keywords/>
  <dc:description/>
  <cp:lastModifiedBy>БОУ СОШ №2</cp:lastModifiedBy>
  <cp:revision>7</cp:revision>
  <dcterms:created xsi:type="dcterms:W3CDTF">2012-07-27T06:39:00Z</dcterms:created>
  <dcterms:modified xsi:type="dcterms:W3CDTF">2014-11-12T18:26:00Z</dcterms:modified>
</cp:coreProperties>
</file>