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375B" w:rsidRDefault="004E375B" w:rsidP="00990A21">
      <w:pPr>
        <w:pStyle w:val="Heading1"/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  <w:t>БОУ СОШ №2 ст. Динской                                Урок закрепления. Урок №9.</w:t>
      </w:r>
    </w:p>
    <w:p w:rsidR="004E375B" w:rsidRPr="00181241" w:rsidRDefault="004E375B" w:rsidP="00990A21">
      <w:pPr>
        <w:pStyle w:val="Heading1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 w:rsidR="004E375B" w:rsidRDefault="004E375B" w:rsidP="00990A21">
      <w:pPr>
        <w:pStyle w:val="Heading1"/>
        <w:jc w:val="center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Урок математики  в 5 классе.</w:t>
      </w:r>
    </w:p>
    <w:p w:rsidR="004E375B" w:rsidRPr="00646A3E" w:rsidRDefault="004E375B" w:rsidP="00990A21">
      <w:pPr>
        <w:pStyle w:val="Heading1"/>
        <w:jc w:val="center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  <w:r>
        <w:rPr>
          <w:rFonts w:ascii="Times New Roman" w:hAnsi="Times New Roman" w:cs="Times New Roman"/>
          <w:color w:val="000000"/>
          <w:sz w:val="24"/>
          <w:szCs w:val="24"/>
          <w:u w:val="single"/>
        </w:rPr>
        <w:t>Составители: Статникова Маргарита Юрьевна, Калмазова Ирина Алексеевна.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>Тема урока</w:t>
      </w:r>
      <w:r w:rsidRPr="00A926B5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обзорный урок по теме «Разнообразный мир линий»</w:t>
      </w:r>
    </w:p>
    <w:p w:rsidR="004E375B" w:rsidRPr="00A926B5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Класс: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</w:t>
      </w:r>
    </w:p>
    <w:p w:rsidR="004E375B" w:rsidRPr="00A926B5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A926B5">
        <w:rPr>
          <w:rFonts w:ascii="Times New Roman" w:hAnsi="Times New Roman" w:cs="Times New Roman"/>
          <w:color w:val="auto"/>
          <w:sz w:val="24"/>
          <w:szCs w:val="24"/>
        </w:rPr>
        <w:t xml:space="preserve">Дидактическая цель: </w:t>
      </w:r>
      <w:r>
        <w:rPr>
          <w:b w:val="0"/>
          <w:bCs w:val="0"/>
          <w:color w:val="auto"/>
          <w:sz w:val="18"/>
          <w:szCs w:val="18"/>
        </w:rPr>
        <w:t>обобщить и систематизировать знания и  представления о линиях на плоскости и пространственное воображение учащихся, научить изображать прямую и окружность с помощью чертежных инструментов.</w:t>
      </w:r>
    </w:p>
    <w:p w:rsidR="004E375B" w:rsidRDefault="004E375B" w:rsidP="00990A21">
      <w:pPr>
        <w:rPr>
          <w:color w:val="FF0000"/>
        </w:rPr>
      </w:pPr>
      <w:r>
        <w:t xml:space="preserve">   </w:t>
      </w:r>
      <w:r w:rsidRPr="00646A3E">
        <w:t xml:space="preserve">- </w:t>
      </w:r>
      <w:r w:rsidRPr="004C5E30">
        <w:rPr>
          <w:b/>
          <w:bCs/>
        </w:rPr>
        <w:t>обучающие:</w:t>
      </w:r>
      <w:r w:rsidRPr="00646A3E">
        <w:t xml:space="preserve"> </w:t>
      </w:r>
      <w:r>
        <w:t xml:space="preserve">продолжить </w:t>
      </w:r>
      <w:r w:rsidRPr="00646A3E">
        <w:t xml:space="preserve"> </w:t>
      </w:r>
      <w:r>
        <w:t>формирование у  учащихся представления о линиях - замкнутость, самопересечение,  внутренняя область, умений :различать виды линий, проводить и обозначать прямую, луч, отрезок, ломанную; строить отрезок заданной длины и находить длину отрезка; распознавать окружность; проводить окружность задаваемого радиуса; переходить от одних единиц измерения длину к другим, выбирать подходящие единицы измерения в зависимости от контекста задачи..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- развивающие: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развивать умения анализировать, сравнивать, обобщать, делать выводы, развивать внимание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;</w:t>
      </w:r>
    </w:p>
    <w:p w:rsidR="004E375B" w:rsidRPr="00EC2EB3" w:rsidRDefault="004E375B" w:rsidP="00990A21">
      <w:pPr>
        <w:pStyle w:val="Heading1"/>
        <w:spacing w:before="0" w:beforeAutospacing="0" w:after="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>
        <w:rPr>
          <w:rFonts w:ascii="Times New Roman" w:hAnsi="Times New Roman" w:cs="Times New Roman"/>
          <w:color w:val="auto"/>
          <w:sz w:val="24"/>
          <w:szCs w:val="24"/>
        </w:rPr>
        <w:t xml:space="preserve">  </w:t>
      </w: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- воспитательные: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развивать познавательный интерес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и регуляторные навыки </w:t>
      </w:r>
      <w:r w:rsidRPr="004C5E30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через игровые моменты взаимоконтроля, взаимопроверки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, развивать коммуникативные способности во время работы в парах, </w:t>
      </w:r>
      <w:r w:rsidRPr="00EC2EB3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способствовать пониманию необходимости интеллектуальных усилий для успешного обучения, положительного эффекта настойчивости для достижения цели.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Тип урока: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закрепление изученного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материала.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Методы: 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 xml:space="preserve">По источникам знаний: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словесные, наглядные;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>По степени взаимодействия учитель-ученик: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эвристическая беседа;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>Относительно дидактических задач: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подготовка к восприятию;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b w:val="0"/>
          <w:bCs w:val="0"/>
          <w:i/>
          <w:iCs/>
          <w:color w:val="auto"/>
          <w:sz w:val="24"/>
          <w:szCs w:val="24"/>
        </w:rPr>
        <w:t xml:space="preserve">Относительно характера познавательной деятельности: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репродуктивный, частично-поисковый.</w:t>
      </w:r>
    </w:p>
    <w:p w:rsidR="004E375B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 xml:space="preserve">Место проведения: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учебный кабинет</w:t>
      </w:r>
    </w:p>
    <w:p w:rsidR="004E375B" w:rsidRPr="00646A3E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  <w:r w:rsidRPr="00646A3E">
        <w:rPr>
          <w:rFonts w:ascii="Times New Roman" w:hAnsi="Times New Roman" w:cs="Times New Roman"/>
          <w:color w:val="auto"/>
          <w:sz w:val="24"/>
          <w:szCs w:val="24"/>
        </w:rPr>
        <w:t>Оборудование: Учебник: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Математика.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5 класс: учеб. для общеобразоват.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у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чреждений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 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приложением на электоронном носителе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/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 др. –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2-е изд.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11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. – 2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23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с.: ил.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– (Академический школьный учебник) (Сферы), 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Задачник-тренажер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 класс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: пособие для учащихся общеобразовательных учреждений/</w:t>
      </w:r>
      <w:r w:rsidRPr="00495FA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 др.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10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. –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127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ил., </w:t>
      </w:r>
      <w:r>
        <w:rPr>
          <w:rFonts w:ascii="Times New Roman" w:hAnsi="Times New Roman" w:cs="Times New Roman"/>
          <w:color w:val="auto"/>
          <w:sz w:val="24"/>
          <w:szCs w:val="24"/>
        </w:rPr>
        <w:t>Тетрадь</w:t>
      </w:r>
      <w:r w:rsidRPr="00495FA2">
        <w:rPr>
          <w:rFonts w:ascii="Times New Roman" w:hAnsi="Times New Roman" w:cs="Times New Roman"/>
          <w:color w:val="auto"/>
          <w:sz w:val="24"/>
          <w:szCs w:val="24"/>
        </w:rPr>
        <w:t>-тренажер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Математика.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Арифметика. Геометрия.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5 класс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: пособие для учащихся общеобразовательных учреждений/</w:t>
      </w:r>
      <w:r w:rsidRPr="00495FA2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Е.А. Бунимович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 др.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– 2-е изд. 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– М.: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Просвещение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, 20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11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. – 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>128</w:t>
      </w:r>
      <w:r w:rsidRPr="00646A3E"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с.:</w:t>
      </w:r>
      <w:r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  <w:t xml:space="preserve"> ил., мультимедиа проектор, компьютер, ИД, рабочие тетради учащихся, комплект транспортиров по числу учащихся в классе. </w:t>
      </w:r>
    </w:p>
    <w:tbl>
      <w:tblPr>
        <w:tblpPr w:leftFromText="180" w:rightFromText="180" w:vertAnchor="text" w:horzAnchor="margin" w:tblpXSpec="center" w:tblpY="-295"/>
        <w:tblOverlap w:val="never"/>
        <w:tblW w:w="175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986"/>
        <w:gridCol w:w="33"/>
        <w:gridCol w:w="1668"/>
        <w:gridCol w:w="33"/>
        <w:gridCol w:w="3936"/>
        <w:gridCol w:w="33"/>
        <w:gridCol w:w="3227"/>
        <w:gridCol w:w="2659"/>
        <w:gridCol w:w="34"/>
        <w:gridCol w:w="11"/>
        <w:gridCol w:w="3297"/>
        <w:gridCol w:w="600"/>
      </w:tblGrid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Этапы урока</w:t>
            </w: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Задачи этапа</w:t>
            </w:r>
          </w:p>
        </w:tc>
        <w:tc>
          <w:tcPr>
            <w:tcW w:w="3969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Визуальный ряд</w:t>
            </w:r>
          </w:p>
        </w:tc>
        <w:tc>
          <w:tcPr>
            <w:tcW w:w="3227" w:type="dxa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Деятельность учителя</w:t>
            </w:r>
          </w:p>
        </w:tc>
        <w:tc>
          <w:tcPr>
            <w:tcW w:w="2704" w:type="dxa"/>
            <w:gridSpan w:val="3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>Деятельность учащихся</w:t>
            </w:r>
          </w:p>
        </w:tc>
        <w:tc>
          <w:tcPr>
            <w:tcW w:w="3297" w:type="dxa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auto"/>
                <w:sz w:val="24"/>
                <w:szCs w:val="24"/>
              </w:rPr>
              <w:t xml:space="preserve">Формируемые УУД  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Default="004E375B" w:rsidP="00BB6C37">
            <w:pPr>
              <w:pStyle w:val="Heading1"/>
              <w:ind w:left="34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Организационный момент</w:t>
            </w:r>
          </w:p>
          <w:p w:rsidR="004E375B" w:rsidRPr="006806FD" w:rsidRDefault="004E375B" w:rsidP="00BB6C37">
            <w:pPr>
              <w:pStyle w:val="Heading1"/>
              <w:ind w:left="34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</w:t>
            </w: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ind w:left="34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Создать  благоприятный психологический настрой на работу </w:t>
            </w:r>
          </w:p>
        </w:tc>
        <w:tc>
          <w:tcPr>
            <w:tcW w:w="3969" w:type="dxa"/>
            <w:gridSpan w:val="2"/>
          </w:tcPr>
          <w:p w:rsidR="004E375B" w:rsidRDefault="004E375B" w:rsidP="00BB6C37">
            <w:pPr>
              <w:pStyle w:val="Heading1"/>
              <w:ind w:left="34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На доске: презентация( слайд 1)</w:t>
            </w:r>
          </w:p>
          <w:p w:rsidR="004E375B" w:rsidRPr="006806FD" w:rsidRDefault="004E375B" w:rsidP="00BB6C37">
            <w:pPr>
              <w:pStyle w:val="Heading1"/>
              <w:ind w:left="34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>
              <w:object w:dxaOrig="7198" w:dyaOrig="53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7.5pt;height:140.25pt" o:ole="">
                  <v:imagedata r:id="rId5" o:title=""/>
                </v:shape>
                <o:OLEObject Type="Embed" ProgID="Msxml2.SAXXMLReader.5.0" ShapeID="_x0000_i1025" DrawAspect="Content" ObjectID="_1485466990" r:id="rId6"/>
              </w:object>
            </w:r>
          </w:p>
        </w:tc>
        <w:tc>
          <w:tcPr>
            <w:tcW w:w="3227" w:type="dxa"/>
          </w:tcPr>
          <w:p w:rsidR="004E375B" w:rsidRPr="005C5494" w:rsidRDefault="004E375B" w:rsidP="00BB6C37">
            <w:pPr>
              <w:pStyle w:val="Heading1"/>
              <w:ind w:left="34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Приветствие, проверка подготовленности к учебному занятию, организация внимания детей.</w:t>
            </w:r>
          </w:p>
        </w:tc>
        <w:tc>
          <w:tcPr>
            <w:tcW w:w="2704" w:type="dxa"/>
            <w:gridSpan w:val="3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Включаются в деловой ритм урока</w:t>
            </w:r>
          </w:p>
        </w:tc>
        <w:tc>
          <w:tcPr>
            <w:tcW w:w="3297" w:type="dxa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Регулятивные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– умение организовывать себя, настраиваться на работу 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Провер</w:t>
            </w:r>
          </w:p>
          <w:p w:rsidR="004E375B" w:rsidRPr="004A6C9C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ки </w:t>
            </w:r>
            <w:r w:rsidRPr="004A6C9C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домашнего задания</w:t>
            </w:r>
          </w:p>
        </w:tc>
        <w:tc>
          <w:tcPr>
            <w:tcW w:w="1701" w:type="dxa"/>
            <w:gridSpan w:val="2"/>
          </w:tcPr>
          <w:p w:rsidR="004E375B" w:rsidRPr="004A6C9C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Установить правильность, полноту и осознанность выполнения домашних заданий всеми (большинством учащихся).</w:t>
            </w:r>
          </w:p>
          <w:p w:rsidR="004E375B" w:rsidRPr="004A6C9C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4A6C9C">
              <w:rPr>
                <w:rFonts w:ascii="Times New Roman" w:hAnsi="Times New Roman" w:cs="Times New Roman"/>
                <w:sz w:val="24"/>
                <w:szCs w:val="24"/>
              </w:rPr>
              <w:t>Выявить пробелы в знаниях и способах деятельности учащихся и определить причины их возникновения.</w:t>
            </w:r>
          </w:p>
        </w:tc>
        <w:tc>
          <w:tcPr>
            <w:tcW w:w="3969" w:type="dxa"/>
            <w:gridSpan w:val="2"/>
          </w:tcPr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Pr="00D33D2A" w:rsidRDefault="004E375B" w:rsidP="00A82BCB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3D3979">
              <w:rPr>
                <w:rFonts w:ascii="Times New Roman" w:hAnsi="Times New Roman" w:cs="Times New Roman"/>
                <w:sz w:val="24"/>
                <w:szCs w:val="24"/>
              </w:rPr>
              <w:t>На экране поя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вляются номера и тексты заданий, </w:t>
            </w:r>
          </w:p>
          <w:p w:rsidR="004E375B" w:rsidRDefault="004E375B" w:rsidP="00BC6A52">
            <w:pPr>
              <w:pStyle w:val="NormalWeb"/>
              <w:spacing w:before="0" w:beforeAutospacing="0" w:after="0" w:afterAutospacing="0"/>
              <w:ind w:left="31"/>
            </w:pPr>
            <w:r w:rsidRPr="002A4A94">
              <w:rPr>
                <w:b/>
                <w:bCs/>
              </w:rPr>
              <w:t xml:space="preserve">По </w:t>
            </w:r>
            <w:r>
              <w:rPr>
                <w:b/>
                <w:bCs/>
              </w:rPr>
              <w:t>у</w:t>
            </w:r>
            <w:r w:rsidRPr="002A4A94">
              <w:rPr>
                <w:b/>
                <w:bCs/>
              </w:rPr>
              <w:t>чебнику</w:t>
            </w:r>
            <w:r>
              <w:t xml:space="preserve"> </w:t>
            </w:r>
            <w:r w:rsidRPr="001904F2">
              <w:t xml:space="preserve">п. </w:t>
            </w:r>
            <w:r>
              <w:t>4, № 49, № 51, № 54</w:t>
            </w:r>
          </w:p>
          <w:p w:rsidR="004E375B" w:rsidRDefault="004E375B" w:rsidP="00BC6A52">
            <w:pPr>
              <w:pStyle w:val="NormalWeb"/>
              <w:spacing w:before="0" w:beforeAutospacing="0" w:after="0" w:afterAutospacing="0"/>
              <w:ind w:left="31"/>
            </w:pPr>
            <w:r>
              <w:rPr>
                <w:b/>
                <w:bCs/>
              </w:rPr>
              <w:t>Р</w:t>
            </w:r>
            <w:r w:rsidRPr="00181241">
              <w:rPr>
                <w:b/>
                <w:bCs/>
              </w:rPr>
              <w:t>Т</w:t>
            </w:r>
            <w:r>
              <w:t xml:space="preserve"> № 23</w:t>
            </w:r>
          </w:p>
          <w:p w:rsidR="004E375B" w:rsidRPr="001904F2" w:rsidRDefault="004E375B" w:rsidP="00BC6A52">
            <w:pPr>
              <w:pStyle w:val="NormalWeb"/>
              <w:spacing w:before="0" w:beforeAutospacing="0" w:after="0" w:afterAutospacing="0"/>
              <w:ind w:left="31"/>
            </w:pPr>
            <w:r>
              <w:rPr>
                <w:b/>
                <w:bCs/>
              </w:rPr>
              <w:t>Эл. п</w:t>
            </w:r>
            <w:r w:rsidRPr="00181241">
              <w:rPr>
                <w:b/>
                <w:bCs/>
              </w:rPr>
              <w:t>рилож</w:t>
            </w:r>
            <w:r>
              <w:rPr>
                <w:b/>
                <w:bCs/>
              </w:rPr>
              <w:t>ение</w:t>
            </w:r>
            <w:r>
              <w:t xml:space="preserve"> № 045-1</w:t>
            </w:r>
          </w:p>
          <w:p w:rsidR="004E375B" w:rsidRPr="00FC0726" w:rsidRDefault="004E375B" w:rsidP="00BB6C37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Pr="004A6C9C" w:rsidRDefault="004E375B" w:rsidP="00BB6C37">
            <w:pPr>
              <w:pStyle w:val="1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27" w:type="dxa"/>
          </w:tcPr>
          <w:p w:rsidR="004E375B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Pr="004A6C9C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04" w:type="dxa"/>
            <w:gridSpan w:val="3"/>
          </w:tcPr>
          <w:p w:rsidR="004E375B" w:rsidRPr="008B6A1C" w:rsidRDefault="004E375B" w:rsidP="00BB6C37">
            <w:pPr>
              <w:pStyle w:val="1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И</w:t>
            </w:r>
            <w:r w:rsidRPr="008B6A1C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справляют ошибки, дополняют решения, объясняют свои действия.</w:t>
            </w:r>
          </w:p>
          <w:p w:rsidR="004E375B" w:rsidRPr="008B6A1C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вопросы.</w:t>
            </w:r>
          </w:p>
        </w:tc>
        <w:tc>
          <w:tcPr>
            <w:tcW w:w="3297" w:type="dxa"/>
          </w:tcPr>
          <w:p w:rsidR="004E375B" w:rsidRPr="008B6A1C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B6A1C">
              <w:rPr>
                <w:rFonts w:ascii="Times New Roman" w:hAnsi="Times New Roman" w:cs="Times New Roman"/>
                <w:sz w:val="24"/>
                <w:szCs w:val="24"/>
              </w:rPr>
              <w:t>прогнозировать, сравнивать и</w:t>
            </w:r>
          </w:p>
          <w:p w:rsidR="004E375B" w:rsidRPr="008B6A1C" w:rsidRDefault="004E375B" w:rsidP="00BB6C37">
            <w:pPr>
              <w:pStyle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8B6A1C">
              <w:rPr>
                <w:rFonts w:ascii="Times New Roman" w:hAnsi="Times New Roman" w:cs="Times New Roman"/>
                <w:sz w:val="24"/>
                <w:szCs w:val="24"/>
              </w:rPr>
              <w:t>анализировать, наблюдать и опровергать неверные решения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Актуализация знаний и умений </w:t>
            </w:r>
          </w:p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Актуализация опорных знаний и способов действий</w:t>
            </w:r>
          </w:p>
        </w:tc>
        <w:tc>
          <w:tcPr>
            <w:tcW w:w="3969" w:type="dxa"/>
            <w:gridSpan w:val="2"/>
          </w:tcPr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  <w:r>
              <w:t>На доске: презентация устный счет</w:t>
            </w: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  <w:r>
              <w:pict>
                <v:shape id="_x0000_i1026" type="#_x0000_t75" style="width:187.5pt;height:140.25pt">
                  <v:imagedata r:id="rId7" o:title=""/>
                </v:shape>
              </w:pict>
            </w: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  <w:ind w:left="-108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Pr="007F2224" w:rsidRDefault="004E375B" w:rsidP="00BB6C37">
            <w:pPr>
              <w:pStyle w:val="NoSpacing"/>
              <w:rPr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Pr="00573AB8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 w:rsidRPr="00573AB8">
              <w:rPr>
                <w:rFonts w:ascii="Times New Roman" w:hAnsi="Times New Roman" w:cs="Times New Roman"/>
                <w:sz w:val="24"/>
                <w:szCs w:val="24"/>
              </w:rPr>
              <w:t>На доске теме урока</w:t>
            </w:r>
          </w:p>
          <w:p w:rsidR="004E375B" w:rsidRPr="007F2224" w:rsidRDefault="004E375B" w:rsidP="00BB6C37">
            <w:pPr>
              <w:pStyle w:val="NoSpacing"/>
            </w:pPr>
            <w:r w:rsidRPr="00573AB8">
              <w:rPr>
                <w:rFonts w:ascii="Times New Roman" w:hAnsi="Times New Roman" w:cs="Times New Roman"/>
                <w:sz w:val="24"/>
                <w:szCs w:val="24"/>
              </w:rPr>
              <w:t>«Классная рабо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та. Обзорный урок по теме «Линии».</w:t>
            </w:r>
          </w:p>
        </w:tc>
        <w:tc>
          <w:tcPr>
            <w:tcW w:w="3227" w:type="dxa"/>
          </w:tcPr>
          <w:p w:rsidR="004E375B" w:rsidRDefault="004E375B" w:rsidP="00BB6C37">
            <w:pPr>
              <w:pStyle w:val="NoSpacing"/>
              <w:ind w:left="-108"/>
              <w:rPr>
                <w:rFonts w:ascii="Times New Roman" w:hAnsi="Times New Roman" w:cs="Times New Roman"/>
                <w:sz w:val="24"/>
                <w:szCs w:val="24"/>
              </w:rPr>
            </w:pPr>
            <w:r w:rsidRPr="008907C6">
              <w:t xml:space="preserve">  </w:t>
            </w:r>
          </w:p>
          <w:p w:rsidR="004E375B" w:rsidRPr="008907C6" w:rsidRDefault="004E375B" w:rsidP="00BB6C37">
            <w:pPr>
              <w:pStyle w:val="NoSpacing"/>
              <w:ind w:left="-108"/>
            </w:pPr>
            <w:r>
              <w:t>Давайте поработаем устно, если мы правильно решим примеры, то соберем из пазлов рисунок.</w:t>
            </w:r>
          </w:p>
        </w:tc>
        <w:tc>
          <w:tcPr>
            <w:tcW w:w="2704" w:type="dxa"/>
            <w:gridSpan w:val="3"/>
          </w:tcPr>
          <w:p w:rsidR="004E375B" w:rsidRPr="005C5494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Ребята работают устно (фронтальный опрос)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Pr="005C5494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Pr="005C5494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3297" w:type="dxa"/>
          </w:tcPr>
          <w:p w:rsidR="004E375B" w:rsidRPr="00FC0726" w:rsidRDefault="004E375B" w:rsidP="00BB6C37">
            <w:pPr>
              <w:rPr>
                <w:rFonts w:ascii="Times New Roman" w:hAnsi="Times New Roman" w:cs="Times New Roman"/>
                <w:color w:val="170E02"/>
                <w:sz w:val="24"/>
                <w:szCs w:val="24"/>
              </w:rPr>
            </w:pPr>
            <w:r w:rsidRPr="00FC0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Коммуникативные: </w:t>
            </w:r>
            <w:r w:rsidRPr="00FC0726">
              <w:rPr>
                <w:rFonts w:ascii="Times New Roman" w:hAnsi="Times New Roman" w:cs="Times New Roman"/>
                <w:sz w:val="24"/>
                <w:szCs w:val="24"/>
              </w:rPr>
              <w:t>вступать в диалог.</w:t>
            </w:r>
            <w:r w:rsidRPr="00FC0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FC0726">
              <w:rPr>
                <w:rFonts w:ascii="Times New Roman" w:hAnsi="Times New Roman" w:cs="Times New Roman"/>
                <w:sz w:val="24"/>
                <w:szCs w:val="24"/>
              </w:rPr>
              <w:t>Участвовать в коллективном обсуждении учебной проблемы.</w:t>
            </w:r>
          </w:p>
          <w:p w:rsidR="004E375B" w:rsidRPr="00FC0726" w:rsidRDefault="004E375B" w:rsidP="00BB6C3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C0726">
              <w:rPr>
                <w:rFonts w:ascii="Times New Roman" w:hAnsi="Times New Roman" w:cs="Times New Roman"/>
                <w:color w:val="170E02"/>
                <w:sz w:val="24"/>
                <w:szCs w:val="24"/>
              </w:rPr>
              <w:t xml:space="preserve">Оформлять свои мысли в устной и письменной  форме </w:t>
            </w:r>
          </w:p>
          <w:p w:rsidR="004E375B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</w:tr>
      <w:tr w:rsidR="004E375B" w:rsidRPr="00FC0726">
        <w:tc>
          <w:tcPr>
            <w:tcW w:w="1986" w:type="dxa"/>
          </w:tcPr>
          <w:p w:rsidR="004E375B" w:rsidRPr="006806FD" w:rsidRDefault="004E375B" w:rsidP="00BB6C37">
            <w:pPr>
              <w:pStyle w:val="Heading1"/>
              <w:ind w:left="-108" w:right="-108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Целеполагание и мотивация</w:t>
            </w: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Обеспечение мотивации учения детьми, принятия ими целей урока</w:t>
            </w:r>
          </w:p>
        </w:tc>
        <w:tc>
          <w:tcPr>
            <w:tcW w:w="3969" w:type="dxa"/>
            <w:gridSpan w:val="2"/>
          </w:tcPr>
          <w:p w:rsidR="004E375B" w:rsidRPr="00136D1F" w:rsidRDefault="004E375B" w:rsidP="00BB6C37">
            <w:pPr>
              <w:pStyle w:val="NormalWeb"/>
              <w:spacing w:before="0" w:beforeAutospacing="0" w:after="0" w:afterAutospacing="0"/>
            </w:pPr>
          </w:p>
        </w:tc>
        <w:tc>
          <w:tcPr>
            <w:tcW w:w="3260" w:type="dxa"/>
            <w:gridSpan w:val="2"/>
          </w:tcPr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</w:rPr>
            </w:pPr>
            <w:r w:rsidRPr="006806FD">
              <w:rPr>
                <w:b/>
                <w:bCs/>
              </w:rPr>
              <w:t>Цель урока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Сегодня на уроке мы повторим все что знаем по теме «Линии» 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сегодняшнем уроке мы</w:t>
            </w:r>
          </w:p>
          <w:p w:rsidR="004E375B" w:rsidRPr="008907C6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продолжим изучать мир линий, повторим ,  что такое метрическая система мер, что называют расстоянием между двумя точками, как найти длину отрезка, ломанной и кривой.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Pr="00A82091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9" w:type="dxa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  <w:tc>
          <w:tcPr>
            <w:tcW w:w="3942" w:type="dxa"/>
            <w:gridSpan w:val="4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Принимают познавательную цель, сохраняют ее при выполнении учебных действий, регулируют весь процесс их выполнения и четко выполняют требования познавательной задачи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Default="004E375B" w:rsidP="00BB6C37">
            <w:pPr>
              <w:pStyle w:val="Heading1"/>
              <w:ind w:left="180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Организация первичного закрепления</w:t>
            </w:r>
          </w:p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spacing w:before="0" w:beforeAutospacing="0" w:after="0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Установление правильности и осознанности изучения темы «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Длина линий. Ломанная</w:t>
            </w: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».</w:t>
            </w:r>
          </w:p>
          <w:p w:rsidR="004E375B" w:rsidRPr="006806FD" w:rsidRDefault="004E375B" w:rsidP="00BB6C37">
            <w:pPr>
              <w:pStyle w:val="Heading1"/>
              <w:spacing w:before="0" w:beforeAutospacing="0" w:after="0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Выявление пробелов первичного осмысления изученного материала, коррекция выявленных пробелов, обеспечение закрепления в памяти детей знаний и способов действий, которые им необходимы для самостоятельной работы по новому материалу. </w:t>
            </w:r>
          </w:p>
        </w:tc>
        <w:tc>
          <w:tcPr>
            <w:tcW w:w="3969" w:type="dxa"/>
            <w:gridSpan w:val="2"/>
          </w:tcPr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  <w:r w:rsidRPr="00F85676">
              <w:rPr>
                <w:sz w:val="20"/>
                <w:szCs w:val="20"/>
              </w:rPr>
              <w:t xml:space="preserve"> 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  <w:r>
              <w:t>На доске презентация (слайд 1 устные упражнения)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  <w:r>
              <w:pict>
                <v:shape id="_x0000_i1027" type="#_x0000_t75" style="width:187.5pt;height:140.25pt">
                  <v:imagedata r:id="rId8" o:title=""/>
                </v:shape>
              </w:pic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  <w:r>
              <w:t>На доске : Выполняем №26 и  27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Pr="00181241" w:rsidRDefault="004E375B" w:rsidP="00BB6C37">
            <w:pPr>
              <w:pStyle w:val="NormalWeb"/>
              <w:spacing w:before="0" w:beforeAutospacing="0" w:after="0" w:afterAutospacing="0"/>
            </w:pPr>
            <w:r w:rsidRPr="00AB5AD8">
              <w:object w:dxaOrig="7198" w:dyaOrig="5399">
                <v:shape id="_x0000_i1028" type="#_x0000_t75" style="width:187.5pt;height:140.25pt" o:ole="">
                  <v:imagedata r:id="rId9" o:title=""/>
                </v:shape>
                <o:OLEObject Type="Embed" ProgID="PowerPoint.Slide.8" ShapeID="_x0000_i1028" DrawAspect="Content" ObjectID="_1485466991" r:id="rId10"/>
              </w:object>
            </w:r>
          </w:p>
        </w:tc>
        <w:tc>
          <w:tcPr>
            <w:tcW w:w="3227" w:type="dxa"/>
          </w:tcPr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4E375B" w:rsidRPr="00D33D2A" w:rsidRDefault="004E375B" w:rsidP="00231B3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33D2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1. Устные упражнения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E375B" w:rsidRPr="00D33D2A" w:rsidRDefault="004E375B" w:rsidP="00231B3D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33D2A">
              <w:rPr>
                <w:rFonts w:ascii="Times New Roman" w:hAnsi="Times New Roman" w:cs="Times New Roman"/>
                <w:sz w:val="24"/>
                <w:szCs w:val="24"/>
              </w:rPr>
              <w:t>1) Рассмотрите рисунок: (на доске прямая и на ней отмечены точки А, В, С и D)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  <w:t>а) Назовите какие-нибудь 4 отрезка.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33D2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Комментарий.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t xml:space="preserve"> Пусть дети называют разные отрезки. Но вопрос о том, сколько здесь всего отрезков, пока задавать не стоит, Это будет специально разбираться дальше.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  <w:t>б) Назовите лучи с началом в точке С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  <w:t>в) Сколько всего лучей на рисунке?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  <w:t>2) Выразите: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а) </w:t>
            </w:r>
            <w:smartTag w:uri="urn:schemas-microsoft-com:office:smarttags" w:element="metricconverter">
              <w:smartTagPr>
                <w:attr w:name="ProductID" w:val="35 см"/>
              </w:smartTagPr>
              <w:r w:rsidRPr="00D33D2A">
                <w:rPr>
                  <w:rFonts w:ascii="Times New Roman" w:hAnsi="Times New Roman" w:cs="Times New Roman"/>
                  <w:sz w:val="24"/>
                  <w:szCs w:val="24"/>
                </w:rPr>
                <w:t>35 см</w:t>
              </w:r>
            </w:smartTag>
            <w:r w:rsidRPr="00D33D2A">
              <w:rPr>
                <w:rFonts w:ascii="Times New Roman" w:hAnsi="Times New Roman" w:cs="Times New Roman"/>
                <w:sz w:val="24"/>
                <w:szCs w:val="24"/>
              </w:rPr>
              <w:t xml:space="preserve"> в дециметрах и сантиметрах;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б) </w:t>
            </w:r>
            <w:smartTag w:uri="urn:schemas-microsoft-com:office:smarttags" w:element="metricconverter">
              <w:smartTagPr>
                <w:attr w:name="ProductID" w:val="275 см"/>
              </w:smartTagPr>
              <w:r w:rsidRPr="00D33D2A">
                <w:rPr>
                  <w:rFonts w:ascii="Times New Roman" w:hAnsi="Times New Roman" w:cs="Times New Roman"/>
                  <w:sz w:val="24"/>
                  <w:szCs w:val="24"/>
                </w:rPr>
                <w:t>275 см</w:t>
              </w:r>
            </w:smartTag>
            <w:r w:rsidRPr="00D33D2A">
              <w:rPr>
                <w:rFonts w:ascii="Times New Roman" w:hAnsi="Times New Roman" w:cs="Times New Roman"/>
                <w:sz w:val="24"/>
                <w:szCs w:val="24"/>
              </w:rPr>
              <w:t xml:space="preserve"> в метрах, дециметрах и сантиметрах. 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4E375B" w:rsidRPr="00D33D2A" w:rsidRDefault="004E375B" w:rsidP="00231B3D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33D2A">
              <w:rPr>
                <w:rFonts w:ascii="Times New Roman" w:hAnsi="Times New Roman" w:cs="Times New Roman"/>
                <w:sz w:val="24"/>
                <w:szCs w:val="24"/>
              </w:rPr>
              <w:t>Т: № 26 или 27.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D33D2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Комментарий.</w:t>
            </w:r>
            <w:r w:rsidRPr="00D33D2A">
              <w:rPr>
                <w:rFonts w:ascii="Times New Roman" w:hAnsi="Times New Roman" w:cs="Times New Roman"/>
                <w:sz w:val="24"/>
                <w:szCs w:val="24"/>
              </w:rPr>
              <w:t xml:space="preserve"> Сначала рисунок анализируется с карандашом в руке; для каждого фрагмента находится центр и радиус, Затем следующий фрагмент намечается от руки; потом он же воспроизводится циркулем. Далее выполняется построение. 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</w:p>
          <w:p w:rsidR="004E375B" w:rsidRPr="00F50662" w:rsidRDefault="004E375B" w:rsidP="00BB6C37">
            <w:pPr>
              <w:pStyle w:val="NormalWeb"/>
              <w:spacing w:before="0" w:beforeAutospacing="0" w:after="0" w:afterAutospacing="0"/>
              <w:rPr>
                <w:b/>
                <w:bCs/>
                <w:sz w:val="28"/>
                <w:szCs w:val="28"/>
              </w:rPr>
            </w:pPr>
            <w:r w:rsidRPr="00F50662">
              <w:rPr>
                <w:b/>
                <w:bCs/>
                <w:sz w:val="28"/>
                <w:szCs w:val="28"/>
              </w:rPr>
              <w:t>физкультминутка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ind w:left="45"/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ind w:left="45"/>
            </w:pPr>
          </w:p>
          <w:p w:rsidR="004E375B" w:rsidRPr="00181241" w:rsidRDefault="004E375B" w:rsidP="00231B3D">
            <w:pPr>
              <w:pStyle w:val="NormalWeb"/>
              <w:ind w:left="45"/>
              <w:jc w:val="both"/>
            </w:pPr>
          </w:p>
        </w:tc>
        <w:tc>
          <w:tcPr>
            <w:tcW w:w="2693" w:type="dxa"/>
            <w:gridSpan w:val="2"/>
          </w:tcPr>
          <w:p w:rsidR="004E375B" w:rsidRPr="00FC0726" w:rsidRDefault="004E375B" w:rsidP="00BB6C37"/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 w:rsidRPr="008907C6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Ребята выполняют работу</w:t>
            </w:r>
            <w:r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устно</w:t>
            </w:r>
            <w:r w:rsidRPr="008907C6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 </w:t>
            </w:r>
          </w:p>
          <w:p w:rsidR="004E375B" w:rsidRPr="008907C6" w:rsidRDefault="004E375B" w:rsidP="00BB6C37">
            <w:pPr>
              <w:pStyle w:val="NoSpacing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Pr="008907C6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Pr="008907C6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Pr="008907C6" w:rsidRDefault="004E375B" w:rsidP="00BB6C37">
            <w:pPr>
              <w:pStyle w:val="NoSpacing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</w:pPr>
            <w:r w:rsidRPr="001904F2">
              <w:t xml:space="preserve"> </w:t>
            </w: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Default="004E375B" w:rsidP="00BB6C37">
            <w:pPr>
              <w:pStyle w:val="NoSpacing"/>
            </w:pPr>
          </w:p>
          <w:p w:rsidR="004E375B" w:rsidRPr="001904F2" w:rsidRDefault="004E375B" w:rsidP="00BB6C37">
            <w:pPr>
              <w:pStyle w:val="NoSpacing"/>
            </w:pPr>
            <w:r>
              <w:t>Ребята выполняют задания в тетради.</w:t>
            </w:r>
          </w:p>
        </w:tc>
        <w:tc>
          <w:tcPr>
            <w:tcW w:w="3308" w:type="dxa"/>
            <w:gridSpan w:val="2"/>
          </w:tcPr>
          <w:p w:rsidR="004E375B" w:rsidRPr="00FC0726" w:rsidRDefault="004E375B" w:rsidP="00BB6C37">
            <w:r w:rsidRPr="00FC0726">
              <w:rPr>
                <w:i/>
                <w:iCs/>
                <w:color w:val="170E02"/>
              </w:rPr>
              <w:t>Коммуникативные:</w:t>
            </w:r>
          </w:p>
          <w:p w:rsidR="004E375B" w:rsidRPr="00FC0726" w:rsidRDefault="004E375B" w:rsidP="00BB6C37">
            <w:r w:rsidRPr="00FC0726">
              <w:rPr>
                <w:color w:val="170E02"/>
              </w:rPr>
              <w:t>Оформлять свои мысли в устной форме, уметь взаимодействовать с соседом при выполнении учебной задачи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Организация первичного контроля</w:t>
            </w: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ind w:hanging="1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9D2FC2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Выявление качества и уровня усвоения знаний и способов действий, а также выявление недостатков в знаниях и способах действий, установление причин выявленных недостатков</w:t>
            </w:r>
          </w:p>
        </w:tc>
        <w:tc>
          <w:tcPr>
            <w:tcW w:w="3969" w:type="dxa"/>
            <w:gridSpan w:val="2"/>
          </w:tcPr>
          <w:p w:rsidR="004E375B" w:rsidRPr="00FC0726" w:rsidRDefault="004E375B" w:rsidP="00BB6C37">
            <w:pPr>
              <w:rPr>
                <w:b/>
                <w:bCs/>
              </w:rPr>
            </w:pPr>
          </w:p>
          <w:p w:rsidR="004E375B" w:rsidRPr="00FC0726" w:rsidRDefault="004E375B" w:rsidP="00BB6C37">
            <w:pPr>
              <w:rPr>
                <w:b/>
                <w:bCs/>
              </w:rPr>
            </w:pPr>
            <w:r>
              <w:rPr>
                <w:b/>
                <w:bCs/>
              </w:rPr>
              <w:t>На доске :</w:t>
            </w:r>
          </w:p>
          <w:p w:rsidR="004E375B" w:rsidRPr="00FC0726" w:rsidRDefault="004E375B" w:rsidP="00BB6C37">
            <w:pPr>
              <w:rPr>
                <w:b/>
                <w:bCs/>
              </w:rPr>
            </w:pPr>
            <w:r w:rsidRPr="00AB5AD8">
              <w:rPr>
                <w:b/>
                <w:bCs/>
              </w:rPr>
              <w:object w:dxaOrig="7198" w:dyaOrig="5399">
                <v:shape id="_x0000_i1029" type="#_x0000_t75" style="width:187.5pt;height:140.25pt" o:ole="">
                  <v:imagedata r:id="rId11" o:title=""/>
                </v:shape>
                <o:OLEObject Type="Embed" ProgID="PowerPoint.Slide.8" ShapeID="_x0000_i1029" DrawAspect="Content" ObjectID="_1485466992" r:id="rId12"/>
              </w:object>
            </w:r>
          </w:p>
        </w:tc>
        <w:tc>
          <w:tcPr>
            <w:tcW w:w="3227" w:type="dxa"/>
          </w:tcPr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Обзорная работа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1.Начертите окружность с центром в точке О и радиусом 3см.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2.Начертите ломанную АВСД без самопересечений с вершинами, лежащими на окружности , такую, что АВ=4см </w:t>
            </w:r>
            <w:smartTag w:uri="urn:schemas-microsoft-com:office:smarttags" w:element="metricconverter">
              <w:smartTagPr>
                <w:attr w:name="ProductID" w:val="5 мм"/>
              </w:smartTagPr>
              <w:r>
                <w:rPr>
                  <w:rFonts w:ascii="Times New Roman" w:hAnsi="Times New Roman" w:cs="Times New Roman"/>
                  <w:i/>
                  <w:iCs/>
                  <w:sz w:val="24"/>
                  <w:szCs w:val="24"/>
                </w:rPr>
                <w:t>5 мм</w:t>
              </w:r>
            </w:smartTag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 ВС=5см,СД=2см.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3.Отметьте на окружности точке Е так, что  ДЕ=4см, а ломанная АВСДЕ самопересекающаяся.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4.Выпишите точки в том порядке, как они расположены на окружности (начиная движение с точки Аи двигаясь по окружности по часовой стрелке).</w:t>
            </w:r>
          </w:p>
          <w:p w:rsidR="004E375B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Тетрадь-экзаменатор Проверочная работа №1стр.4-7</w:t>
            </w:r>
          </w:p>
          <w:p w:rsidR="004E375B" w:rsidRPr="005C5494" w:rsidRDefault="004E375B" w:rsidP="00BB6C37">
            <w:pPr>
              <w:pStyle w:val="NoSpacing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</w:p>
        </w:tc>
        <w:tc>
          <w:tcPr>
            <w:tcW w:w="2693" w:type="dxa"/>
            <w:gridSpan w:val="2"/>
          </w:tcPr>
          <w:p w:rsidR="004E375B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Выполняют задания в тетради.</w:t>
            </w:r>
          </w:p>
          <w:p w:rsidR="004E375B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  <w:p w:rsidR="004E375B" w:rsidRPr="005C5494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</w:p>
        </w:tc>
        <w:tc>
          <w:tcPr>
            <w:tcW w:w="3308" w:type="dxa"/>
            <w:gridSpan w:val="2"/>
          </w:tcPr>
          <w:p w:rsidR="004E375B" w:rsidRPr="005F65E4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Выделяют и осознают то, что уже усвоено и что еще подлежит усвоению, осознают качество и уровень усвоения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Pr="006806FD" w:rsidRDefault="004E375B" w:rsidP="00BB6C37">
            <w:pPr>
              <w:pStyle w:val="Heading1"/>
              <w:ind w:left="180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Подведение итогов урока</w:t>
            </w:r>
          </w:p>
        </w:tc>
        <w:tc>
          <w:tcPr>
            <w:tcW w:w="1701" w:type="dxa"/>
            <w:gridSpan w:val="2"/>
          </w:tcPr>
          <w:p w:rsidR="004E375B" w:rsidRPr="00FC0726" w:rsidRDefault="004E375B" w:rsidP="00BB6C37">
            <w:r w:rsidRPr="00FC0726">
              <w:t>Дать качественную оценку работы класса и отдельных обучаемых</w:t>
            </w:r>
          </w:p>
          <w:p w:rsidR="004E375B" w:rsidRPr="006806FD" w:rsidRDefault="004E375B" w:rsidP="00BB6C37">
            <w:pPr>
              <w:pStyle w:val="Heading1"/>
              <w:ind w:left="180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  <w:tc>
          <w:tcPr>
            <w:tcW w:w="3969" w:type="dxa"/>
            <w:gridSpan w:val="2"/>
          </w:tcPr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227" w:type="dxa"/>
          </w:tcPr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color w:val="000000"/>
              </w:rPr>
            </w:pPr>
            <w:r w:rsidRPr="006806FD">
              <w:rPr>
                <w:color w:val="000000"/>
              </w:rPr>
              <w:t>- Что изучали сегодня на уроке?</w:t>
            </w:r>
          </w:p>
          <w:p w:rsidR="004E375B" w:rsidRDefault="004E375B" w:rsidP="00BB6C37">
            <w:pPr>
              <w:pStyle w:val="NormalWeb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-как измерить длину ломанной?</w:t>
            </w:r>
          </w:p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как измерить длину кривой?</w:t>
            </w:r>
          </w:p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rPr>
                <w:color w:val="000000"/>
              </w:rPr>
            </w:pPr>
            <w:r>
              <w:rPr>
                <w:color w:val="000000"/>
              </w:rPr>
              <w:t>- Сегодня на уроке все работали хорошо, но особенно хочется отметить некоторых учащихся: ….</w:t>
            </w:r>
          </w:p>
        </w:tc>
        <w:tc>
          <w:tcPr>
            <w:tcW w:w="2693" w:type="dxa"/>
            <w:gridSpan w:val="2"/>
          </w:tcPr>
          <w:p w:rsidR="004E375B" w:rsidRPr="005C5494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</w:pPr>
            <w:r w:rsidRPr="005C5494"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Отвечают на вопросы.</w:t>
            </w:r>
          </w:p>
        </w:tc>
        <w:tc>
          <w:tcPr>
            <w:tcW w:w="3308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Структурируют знания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.</w:t>
            </w: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Pr="006806FD" w:rsidRDefault="004E375B" w:rsidP="00BB6C37">
            <w:pPr>
              <w:pStyle w:val="Heading1"/>
              <w:tabs>
                <w:tab w:val="left" w:pos="570"/>
              </w:tabs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ab/>
            </w: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Информация о домашнем задании</w:t>
            </w: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 Обеспечение понимания детьми цели, содержания и способов выполнения домашнего задания</w:t>
            </w:r>
          </w:p>
        </w:tc>
        <w:tc>
          <w:tcPr>
            <w:tcW w:w="3969" w:type="dxa"/>
            <w:gridSpan w:val="2"/>
          </w:tcPr>
          <w:p w:rsidR="004E375B" w:rsidRPr="002A4A94" w:rsidRDefault="004E375B" w:rsidP="00BB6C37">
            <w:pPr>
              <w:pStyle w:val="NormalWeb"/>
              <w:spacing w:before="0" w:beforeAutospacing="0" w:after="0" w:afterAutospacing="0"/>
              <w:ind w:left="181"/>
              <w:rPr>
                <w:b/>
                <w:bCs/>
              </w:rPr>
            </w:pPr>
          </w:p>
        </w:tc>
        <w:tc>
          <w:tcPr>
            <w:tcW w:w="3227" w:type="dxa"/>
          </w:tcPr>
          <w:p w:rsidR="004E375B" w:rsidRPr="00FC0726" w:rsidRDefault="004E375B" w:rsidP="00BB6C37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4E375B" w:rsidRPr="00FC0726" w:rsidRDefault="004E375B" w:rsidP="00BB6C37">
            <w:pPr>
              <w:spacing w:before="100" w:beforeAutospacing="1" w:after="100" w:afterAutospacing="1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C07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У: Читать с. 17; рубрика ВиЗ ( последнее задание); № 37 (выполнить одно из заданий по выбору); № 38, 39 , 40.</w:t>
            </w:r>
            <w:r w:rsidRPr="00FC072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br/>
              <w:t xml:space="preserve">Т: № 14. </w:t>
            </w:r>
          </w:p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ind w:left="181"/>
              <w:rPr>
                <w:b/>
                <w:bCs/>
              </w:rPr>
            </w:pPr>
          </w:p>
        </w:tc>
        <w:tc>
          <w:tcPr>
            <w:tcW w:w="2693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Учащиеся записывают домашнее задание в дневник</w:t>
            </w:r>
          </w:p>
        </w:tc>
        <w:tc>
          <w:tcPr>
            <w:tcW w:w="3308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</w:tr>
      <w:tr w:rsidR="004E375B" w:rsidRPr="00FC0726">
        <w:trPr>
          <w:gridAfter w:val="1"/>
          <w:wAfter w:w="600" w:type="dxa"/>
        </w:trPr>
        <w:tc>
          <w:tcPr>
            <w:tcW w:w="2019" w:type="dxa"/>
            <w:gridSpan w:val="2"/>
          </w:tcPr>
          <w:p w:rsidR="004E375B" w:rsidRPr="006806FD" w:rsidRDefault="004E375B" w:rsidP="00BB6C37">
            <w:pPr>
              <w:pStyle w:val="Heading1"/>
              <w:jc w:val="center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000000"/>
                <w:sz w:val="24"/>
                <w:szCs w:val="24"/>
              </w:rPr>
              <w:t>Рефлексия</w:t>
            </w:r>
          </w:p>
        </w:tc>
        <w:tc>
          <w:tcPr>
            <w:tcW w:w="1701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6806FD">
              <w:rPr>
                <w:rFonts w:ascii="Times New Roman" w:hAnsi="Times New Roman" w:cs="Times New Roman"/>
                <w:b w:val="0"/>
                <w:bCs w:val="0"/>
                <w:color w:val="000000"/>
                <w:sz w:val="24"/>
                <w:szCs w:val="24"/>
              </w:rPr>
              <w:t>Инициировать рефлексию детей по поводу психоэмоционального состояния, мотивации, их собственной деятельности и взаимодействия с учителем и другими детьми в классе</w:t>
            </w:r>
          </w:p>
        </w:tc>
        <w:tc>
          <w:tcPr>
            <w:tcW w:w="3969" w:type="dxa"/>
            <w:gridSpan w:val="2"/>
          </w:tcPr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3227" w:type="dxa"/>
          </w:tcPr>
          <w:p w:rsidR="004E375B" w:rsidRPr="006806FD" w:rsidRDefault="004E375B" w:rsidP="00BB6C37">
            <w:pPr>
              <w:pStyle w:val="NormalWeb"/>
              <w:spacing w:before="0" w:beforeAutospacing="0" w:after="0" w:afterAutospacing="0"/>
              <w:jc w:val="both"/>
              <w:rPr>
                <w:color w:val="000000"/>
              </w:rPr>
            </w:pPr>
          </w:p>
          <w:p w:rsidR="004E375B" w:rsidRPr="009D2FC2" w:rsidRDefault="004E375B" w:rsidP="00BB6C37">
            <w:pPr>
              <w:pStyle w:val="NoSpacing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9D2FC2">
              <w:rPr>
                <w:rFonts w:ascii="Times New Roman" w:hAnsi="Times New Roman" w:cs="Times New Roman"/>
                <w:sz w:val="24"/>
                <w:szCs w:val="24"/>
              </w:rPr>
              <w:t>Спасибо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урок.</w:t>
            </w:r>
          </w:p>
        </w:tc>
        <w:tc>
          <w:tcPr>
            <w:tcW w:w="2693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</w:p>
        </w:tc>
        <w:tc>
          <w:tcPr>
            <w:tcW w:w="3308" w:type="dxa"/>
            <w:gridSpan w:val="2"/>
          </w:tcPr>
          <w:p w:rsidR="004E375B" w:rsidRPr="006806FD" w:rsidRDefault="004E375B" w:rsidP="00BB6C37">
            <w:pPr>
              <w:pStyle w:val="Heading1"/>
              <w:jc w:val="both"/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</w:pPr>
            <w:r w:rsidRPr="005463DC">
              <w:rPr>
                <w:rFonts w:ascii="Times New Roman" w:hAnsi="Times New Roman" w:cs="Times New Roman"/>
                <w:b w:val="0"/>
                <w:bCs w:val="0"/>
                <w:i/>
                <w:iCs/>
                <w:color w:val="auto"/>
                <w:sz w:val="24"/>
                <w:szCs w:val="24"/>
              </w:rPr>
              <w:t>Регулятивные: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 xml:space="preserve"> </w:t>
            </w:r>
            <w:r w:rsidRPr="005F65E4"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Осознают качество и уровень усвоения</w:t>
            </w:r>
            <w:r>
              <w:rPr>
                <w:rFonts w:ascii="Times New Roman" w:hAnsi="Times New Roman" w:cs="Times New Roman"/>
                <w:b w:val="0"/>
                <w:bCs w:val="0"/>
                <w:color w:val="auto"/>
                <w:sz w:val="24"/>
                <w:szCs w:val="24"/>
              </w:rPr>
              <w:t>.</w:t>
            </w:r>
          </w:p>
        </w:tc>
      </w:tr>
    </w:tbl>
    <w:p w:rsidR="004E375B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4E375B" w:rsidRDefault="004E375B" w:rsidP="00990A21">
      <w:pPr>
        <w:pStyle w:val="Heading1"/>
        <w:spacing w:before="0" w:beforeAutospacing="0" w:after="0"/>
        <w:ind w:left="180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4E375B" w:rsidRDefault="004E375B"/>
    <w:sectPr w:rsidR="004E375B" w:rsidSect="00990A21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DC66221"/>
    <w:multiLevelType w:val="hybridMultilevel"/>
    <w:tmpl w:val="775C696C"/>
    <w:lvl w:ilvl="0" w:tplc="FDE85766">
      <w:start w:val="1"/>
      <w:numFmt w:val="decimal"/>
      <w:lvlText w:val="%1."/>
      <w:lvlJc w:val="left"/>
      <w:pPr>
        <w:tabs>
          <w:tab w:val="num" w:pos="252"/>
        </w:tabs>
        <w:ind w:left="252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972"/>
        </w:tabs>
        <w:ind w:left="972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1692"/>
        </w:tabs>
        <w:ind w:left="1692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412"/>
        </w:tabs>
        <w:ind w:left="2412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132"/>
        </w:tabs>
        <w:ind w:left="3132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3852"/>
        </w:tabs>
        <w:ind w:left="3852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4572"/>
        </w:tabs>
        <w:ind w:left="4572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292"/>
        </w:tabs>
        <w:ind w:left="5292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012"/>
        </w:tabs>
        <w:ind w:left="6012" w:hanging="18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90A21"/>
    <w:rsid w:val="00073905"/>
    <w:rsid w:val="000E4B99"/>
    <w:rsid w:val="00106C4E"/>
    <w:rsid w:val="00113E8B"/>
    <w:rsid w:val="00136D1F"/>
    <w:rsid w:val="00181241"/>
    <w:rsid w:val="001904F2"/>
    <w:rsid w:val="001E4182"/>
    <w:rsid w:val="00231B3D"/>
    <w:rsid w:val="00240218"/>
    <w:rsid w:val="002A4A94"/>
    <w:rsid w:val="002B74AF"/>
    <w:rsid w:val="003D3979"/>
    <w:rsid w:val="00495FA2"/>
    <w:rsid w:val="004A6C9C"/>
    <w:rsid w:val="004C5E30"/>
    <w:rsid w:val="004E375B"/>
    <w:rsid w:val="0053764E"/>
    <w:rsid w:val="005463DC"/>
    <w:rsid w:val="00573AB8"/>
    <w:rsid w:val="005B3975"/>
    <w:rsid w:val="005C5494"/>
    <w:rsid w:val="005F65E4"/>
    <w:rsid w:val="00646A3E"/>
    <w:rsid w:val="0067227D"/>
    <w:rsid w:val="006806FD"/>
    <w:rsid w:val="00762F50"/>
    <w:rsid w:val="0079023C"/>
    <w:rsid w:val="007B77A8"/>
    <w:rsid w:val="007F2224"/>
    <w:rsid w:val="008907C6"/>
    <w:rsid w:val="00896214"/>
    <w:rsid w:val="008B6A1C"/>
    <w:rsid w:val="009230B8"/>
    <w:rsid w:val="00990A21"/>
    <w:rsid w:val="009D2FC2"/>
    <w:rsid w:val="00A82091"/>
    <w:rsid w:val="00A82BCB"/>
    <w:rsid w:val="00A926B5"/>
    <w:rsid w:val="00AB5AD8"/>
    <w:rsid w:val="00BB6C37"/>
    <w:rsid w:val="00BC6A52"/>
    <w:rsid w:val="00D33D2A"/>
    <w:rsid w:val="00D964C3"/>
    <w:rsid w:val="00DE4FC2"/>
    <w:rsid w:val="00E047FB"/>
    <w:rsid w:val="00EB2C3A"/>
    <w:rsid w:val="00EC2EB3"/>
    <w:rsid w:val="00F50662"/>
    <w:rsid w:val="00F76B44"/>
    <w:rsid w:val="00F85676"/>
    <w:rsid w:val="00FC07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6C4E"/>
    <w:pPr>
      <w:spacing w:after="200" w:line="276" w:lineRule="auto"/>
    </w:pPr>
    <w:rPr>
      <w:rFonts w:cs="Calibri"/>
    </w:rPr>
  </w:style>
  <w:style w:type="paragraph" w:styleId="Heading1">
    <w:name w:val="heading 1"/>
    <w:basedOn w:val="Normal"/>
    <w:link w:val="Heading1Char"/>
    <w:uiPriority w:val="99"/>
    <w:qFormat/>
    <w:rsid w:val="00990A21"/>
    <w:pPr>
      <w:spacing w:before="100" w:beforeAutospacing="1" w:after="75" w:line="240" w:lineRule="auto"/>
      <w:outlineLvl w:val="0"/>
    </w:pPr>
    <w:rPr>
      <w:rFonts w:ascii="Arial" w:hAnsi="Arial" w:cs="Arial"/>
      <w:b/>
      <w:bCs/>
      <w:color w:val="199043"/>
      <w:kern w:val="36"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90A21"/>
    <w:rPr>
      <w:rFonts w:ascii="Arial" w:hAnsi="Arial" w:cs="Arial"/>
      <w:b/>
      <w:bCs/>
      <w:color w:val="199043"/>
      <w:kern w:val="36"/>
      <w:sz w:val="28"/>
      <w:szCs w:val="28"/>
    </w:rPr>
  </w:style>
  <w:style w:type="paragraph" w:styleId="NoSpacing">
    <w:name w:val="No Spacing"/>
    <w:uiPriority w:val="99"/>
    <w:qFormat/>
    <w:rsid w:val="00990A21"/>
    <w:rPr>
      <w:rFonts w:cs="Calibri"/>
      <w:lang w:eastAsia="en-US"/>
    </w:rPr>
  </w:style>
  <w:style w:type="paragraph" w:styleId="NormalWeb">
    <w:name w:val="Normal (Web)"/>
    <w:basedOn w:val="Normal"/>
    <w:uiPriority w:val="99"/>
    <w:rsid w:val="00990A21"/>
    <w:pPr>
      <w:spacing w:before="100" w:beforeAutospacing="1" w:after="100" w:afterAutospacing="1" w:line="240" w:lineRule="auto"/>
    </w:pPr>
    <w:rPr>
      <w:rFonts w:cs="Times New Roman"/>
      <w:sz w:val="24"/>
      <w:szCs w:val="24"/>
    </w:rPr>
  </w:style>
  <w:style w:type="paragraph" w:customStyle="1" w:styleId="western">
    <w:name w:val="western"/>
    <w:basedOn w:val="Normal"/>
    <w:uiPriority w:val="99"/>
    <w:rsid w:val="00990A21"/>
    <w:pPr>
      <w:spacing w:before="100" w:beforeAutospacing="1" w:after="100" w:afterAutospacing="1" w:line="240" w:lineRule="auto"/>
    </w:pPr>
    <w:rPr>
      <w:rFonts w:cs="Times New Roman"/>
      <w:sz w:val="24"/>
      <w:szCs w:val="24"/>
    </w:rPr>
  </w:style>
  <w:style w:type="paragraph" w:customStyle="1" w:styleId="1">
    <w:name w:val="Без интервала1"/>
    <w:uiPriority w:val="99"/>
    <w:rsid w:val="00990A21"/>
    <w:rPr>
      <w:rFonts w:cs="Calibri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990A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0A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3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5" Type="http://schemas.openxmlformats.org/officeDocument/2006/relationships/image" Target="media/image1.emf"/><Relationship Id="rId10" Type="http://schemas.openxmlformats.org/officeDocument/2006/relationships/oleObject" Target="embeddings/oleObject2.bin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85</TotalTime>
  <Pages>8</Pages>
  <Words>1142</Words>
  <Characters>6516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Ирина</cp:lastModifiedBy>
  <cp:revision>7</cp:revision>
  <dcterms:created xsi:type="dcterms:W3CDTF">2012-07-30T06:13:00Z</dcterms:created>
  <dcterms:modified xsi:type="dcterms:W3CDTF">2015-02-14T21:57:00Z</dcterms:modified>
</cp:coreProperties>
</file>